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A0" w:rsidRDefault="00434BA0">
      <w:pPr>
        <w:pStyle w:val="ConsPlusTitle"/>
        <w:jc w:val="center"/>
        <w:outlineLvl w:val="0"/>
      </w:pPr>
      <w:r>
        <w:t>АДМИНИСТРАЦИЯ СМОЛЕНСКОЙ ОБЛАСТИ</w:t>
      </w:r>
    </w:p>
    <w:p w:rsidR="00434BA0" w:rsidRDefault="00434BA0">
      <w:pPr>
        <w:pStyle w:val="ConsPlusTitle"/>
        <w:jc w:val="center"/>
      </w:pPr>
    </w:p>
    <w:p w:rsidR="00434BA0" w:rsidRDefault="00434BA0">
      <w:pPr>
        <w:pStyle w:val="ConsPlusTitle"/>
        <w:jc w:val="center"/>
      </w:pPr>
      <w:r>
        <w:t>ПОСТАНОВЛЕНИЕ</w:t>
      </w:r>
    </w:p>
    <w:p w:rsidR="00434BA0" w:rsidRDefault="00434BA0">
      <w:pPr>
        <w:pStyle w:val="ConsPlusTitle"/>
        <w:jc w:val="center"/>
      </w:pPr>
      <w:r>
        <w:t>от 14 августа 2012 г. N 542</w:t>
      </w:r>
    </w:p>
    <w:p w:rsidR="00434BA0" w:rsidRDefault="00434BA0">
      <w:pPr>
        <w:pStyle w:val="ConsPlusTitle"/>
        <w:jc w:val="center"/>
      </w:pPr>
    </w:p>
    <w:p w:rsidR="00434BA0" w:rsidRDefault="00434BA0">
      <w:pPr>
        <w:pStyle w:val="ConsPlusTitle"/>
        <w:jc w:val="center"/>
      </w:pPr>
      <w:r>
        <w:t>ОБ УТВЕРЖДЕНИИ ПОРЯДКА УСТАНОВЛЕНИЯ ТАРИФОВ НА ПЕРЕВОЗКИ</w:t>
      </w:r>
    </w:p>
    <w:p w:rsidR="00434BA0" w:rsidRDefault="00434BA0">
      <w:pPr>
        <w:pStyle w:val="ConsPlusTitle"/>
        <w:jc w:val="center"/>
      </w:pPr>
      <w:r>
        <w:t>ПАССАЖИРОВ И БАГАЖА АВТОМОБИЛЬНЫМ ТРАНСПОРТОМ ОРГАНОМ</w:t>
      </w:r>
    </w:p>
    <w:p w:rsidR="00434BA0" w:rsidRDefault="00434BA0">
      <w:pPr>
        <w:pStyle w:val="ConsPlusTitle"/>
        <w:jc w:val="center"/>
      </w:pPr>
      <w:r>
        <w:t>ИСПОЛНИТЕЛЬНОЙ ВЛАСТИ СМОЛЕНСКОЙ ОБЛАСТИ В СФЕРЕ</w:t>
      </w:r>
    </w:p>
    <w:p w:rsidR="00434BA0" w:rsidRDefault="00434BA0">
      <w:pPr>
        <w:pStyle w:val="ConsPlusTitle"/>
        <w:jc w:val="center"/>
      </w:pPr>
      <w:r>
        <w:t>ГОСУДАРСТВЕННОГО РЕГУЛИРОВАНИЯ ЦЕН (ТАРИФОВ)</w:t>
      </w:r>
    </w:p>
    <w:p w:rsidR="00434BA0" w:rsidRDefault="00434BA0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4"/>
      </w:tblGrid>
      <w:tr w:rsidR="00434BA0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4BA0" w:rsidRDefault="00434B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4BA0" w:rsidRDefault="00434BA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434BA0" w:rsidRDefault="00434B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19.10.2012 </w:t>
            </w:r>
            <w:hyperlink r:id="rId6" w:history="1">
              <w:r>
                <w:rPr>
                  <w:color w:val="0000FF"/>
                </w:rPr>
                <w:t>N 782</w:t>
              </w:r>
            </w:hyperlink>
            <w:r>
              <w:rPr>
                <w:color w:val="392C69"/>
              </w:rPr>
              <w:t xml:space="preserve">, от 25.03.2014 </w:t>
            </w:r>
            <w:hyperlink r:id="rId7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07.03.95 N 239 "О мерах по упорядочению государственного регулирования цен (тарифов)" Администрация Смоленской области постановляет: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 xml:space="preserve">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установления тарифов на перевозки пассажиров и багажа автомобильным транспортом органом исполнительной власти Смоленской области в сфере государственного регулирования цен (тарифов).</w:t>
      </w: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right"/>
      </w:pPr>
      <w:r>
        <w:t>Губернатор</w:t>
      </w:r>
    </w:p>
    <w:p w:rsidR="00434BA0" w:rsidRDefault="00434BA0">
      <w:pPr>
        <w:pStyle w:val="ConsPlusNormal"/>
        <w:jc w:val="right"/>
      </w:pPr>
      <w:r>
        <w:t>Смоленской области</w:t>
      </w:r>
    </w:p>
    <w:p w:rsidR="00434BA0" w:rsidRDefault="00434BA0">
      <w:pPr>
        <w:pStyle w:val="ConsPlusNormal"/>
        <w:jc w:val="right"/>
      </w:pPr>
      <w:r>
        <w:t>А.В.ОСТРОВСКИЙ</w:t>
      </w: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right"/>
        <w:outlineLvl w:val="0"/>
      </w:pPr>
      <w:r>
        <w:t>Утвержден</w:t>
      </w:r>
    </w:p>
    <w:p w:rsidR="00434BA0" w:rsidRDefault="00434BA0">
      <w:pPr>
        <w:pStyle w:val="ConsPlusNormal"/>
        <w:jc w:val="right"/>
      </w:pPr>
      <w:r>
        <w:t>постановлением</w:t>
      </w:r>
    </w:p>
    <w:p w:rsidR="00434BA0" w:rsidRDefault="00434BA0">
      <w:pPr>
        <w:pStyle w:val="ConsPlusNormal"/>
        <w:jc w:val="right"/>
      </w:pPr>
      <w:r>
        <w:t>Администрации</w:t>
      </w:r>
    </w:p>
    <w:p w:rsidR="00434BA0" w:rsidRDefault="00434BA0">
      <w:pPr>
        <w:pStyle w:val="ConsPlusNormal"/>
        <w:jc w:val="right"/>
      </w:pPr>
      <w:r>
        <w:t>Смоленской области</w:t>
      </w:r>
    </w:p>
    <w:p w:rsidR="00434BA0" w:rsidRDefault="00434BA0">
      <w:pPr>
        <w:pStyle w:val="ConsPlusNormal"/>
        <w:jc w:val="right"/>
      </w:pPr>
      <w:r>
        <w:t>от 14.08.2012 N 542</w:t>
      </w: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Title"/>
        <w:jc w:val="center"/>
      </w:pPr>
      <w:bookmarkStart w:id="0" w:name="P31"/>
      <w:bookmarkEnd w:id="0"/>
      <w:r>
        <w:t>ПОРЯДОК</w:t>
      </w:r>
    </w:p>
    <w:p w:rsidR="00434BA0" w:rsidRDefault="00434BA0">
      <w:pPr>
        <w:pStyle w:val="ConsPlusTitle"/>
        <w:jc w:val="center"/>
      </w:pPr>
      <w:r>
        <w:t>УСТАНОВЛЕНИЯ ТАРИФОВ НА ПЕРЕВОЗКИ ПАССАЖИРОВ И БАГАЖА</w:t>
      </w:r>
    </w:p>
    <w:p w:rsidR="00434BA0" w:rsidRDefault="00434BA0">
      <w:pPr>
        <w:pStyle w:val="ConsPlusTitle"/>
        <w:jc w:val="center"/>
      </w:pPr>
      <w:r>
        <w:t>АВТОМОБИЛЬНЫМ ТРАНСПОРТОМ ОРГАНОМ ИСПОЛНИТЕЛЬНОЙ ВЛАСТИ</w:t>
      </w:r>
    </w:p>
    <w:p w:rsidR="00434BA0" w:rsidRDefault="00434BA0">
      <w:pPr>
        <w:pStyle w:val="ConsPlusTitle"/>
        <w:jc w:val="center"/>
      </w:pPr>
      <w:r>
        <w:t>СМОЛЕНСКОЙ ОБЛАСТИ В СФЕРЕ ГОСУДАРСТВЕННОГО</w:t>
      </w:r>
    </w:p>
    <w:p w:rsidR="00434BA0" w:rsidRDefault="00434BA0">
      <w:pPr>
        <w:pStyle w:val="ConsPlusTitle"/>
        <w:jc w:val="center"/>
      </w:pPr>
      <w:r>
        <w:t>РЕГУЛИРОВАНИЯ ЦЕН (ТАРИФОВ)</w:t>
      </w:r>
    </w:p>
    <w:p w:rsidR="00434BA0" w:rsidRDefault="00434BA0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4"/>
      </w:tblGrid>
      <w:tr w:rsidR="00434BA0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4BA0" w:rsidRDefault="00434B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4BA0" w:rsidRDefault="00434BA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434BA0" w:rsidRDefault="00434B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19.10.2012 </w:t>
            </w:r>
            <w:hyperlink r:id="rId9" w:history="1">
              <w:r>
                <w:rPr>
                  <w:color w:val="0000FF"/>
                </w:rPr>
                <w:t>N 782</w:t>
              </w:r>
            </w:hyperlink>
            <w:r>
              <w:rPr>
                <w:color w:val="392C69"/>
              </w:rPr>
              <w:t xml:space="preserve">, от 25.03.2014 </w:t>
            </w:r>
            <w:hyperlink r:id="rId10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ind w:firstLine="540"/>
        <w:jc w:val="both"/>
      </w:pPr>
      <w:r>
        <w:t>1. Настоящий Порядок определяет основные требования по формированию тарифов на перевозки пассажиров и багажа автомобильным транспортом в городском и пригородном сообщении на территории Смоленской области.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2. Органом исполнительной власти Смоленской области в сфере государственного регулирования цен (тарифов) (далее - орган регулирования) устанавливаются следующие тарифы на перевозки пассажиров и багажа автомобильным транспортом: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- в городском и пригородном сообщении для организаций всех форм собственности (за исключением муниципальных предприятий и учреждений) и индивидуальных предпринимателей;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- в пригородном сообщении по межмуниципальным маршрутам для организаций всех форм собственности и индивидуальных предпринимателей.</w:t>
      </w:r>
    </w:p>
    <w:p w:rsidR="00434BA0" w:rsidRDefault="00434BA0">
      <w:pPr>
        <w:pStyle w:val="ConsPlusNormal"/>
        <w:spacing w:before="280"/>
        <w:ind w:firstLine="540"/>
        <w:jc w:val="both"/>
      </w:pPr>
      <w:bookmarkStart w:id="1" w:name="P44"/>
      <w:bookmarkEnd w:id="1"/>
      <w:r>
        <w:t>3. Для обоснования тарифов на перевозки пассажиров и багажа автомобильным транспортом на территории Смоленской области заявителем представляются в орган регулирования: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3.1. Заявление об установлении или пересмотре действующих тарифов с указанием причин необходимости изменения тарифов.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 xml:space="preserve">3.2. Справка об основных показателях финансово-хозяйственной деятельности за отчетный период по форме согласно </w:t>
      </w:r>
      <w:hyperlink w:anchor="P150" w:history="1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</w:p>
    <w:p w:rsidR="00434BA0" w:rsidRDefault="00434BA0">
      <w:pPr>
        <w:pStyle w:val="ConsPlusNormal"/>
        <w:spacing w:before="280"/>
        <w:ind w:firstLine="540"/>
        <w:jc w:val="both"/>
      </w:pPr>
      <w:bookmarkStart w:id="2" w:name="P47"/>
      <w:bookmarkEnd w:id="2"/>
      <w:r>
        <w:t>3.3. Копия устава заявителя в части осуществляемых видов деятельности, а также справка о фактически осуществляемых видах деятельности (для юридических лиц).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 xml:space="preserve">3.4. Калькуляция затрат по перевозке пассажиров автомобильным транспортом в пригородном сообщении по форме согласно </w:t>
      </w:r>
      <w:hyperlink w:anchor="P383" w:history="1">
        <w:r>
          <w:rPr>
            <w:color w:val="0000FF"/>
          </w:rPr>
          <w:t>приложению N 2</w:t>
        </w:r>
      </w:hyperlink>
      <w:r>
        <w:t xml:space="preserve"> к настоящему Порядку, в городском сообщении - по форме согласно </w:t>
      </w:r>
      <w:hyperlink w:anchor="P486" w:history="1">
        <w:r>
          <w:rPr>
            <w:color w:val="0000FF"/>
          </w:rPr>
          <w:t>приложению N 3</w:t>
        </w:r>
      </w:hyperlink>
      <w:r>
        <w:t xml:space="preserve"> к настоящему Порядку.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 xml:space="preserve">3.5. Расчет тарифа на перевозки пассажиров в пригородном сообщении по форме согласно </w:t>
      </w:r>
      <w:hyperlink w:anchor="P588" w:history="1">
        <w:r>
          <w:rPr>
            <w:color w:val="0000FF"/>
          </w:rPr>
          <w:t>приложению N 4</w:t>
        </w:r>
      </w:hyperlink>
      <w:r>
        <w:t xml:space="preserve"> к настоящему Порядку, в городском сообщении - по форме согласно </w:t>
      </w:r>
      <w:hyperlink w:anchor="P782" w:history="1">
        <w:r>
          <w:rPr>
            <w:color w:val="0000FF"/>
          </w:rPr>
          <w:t>приложению N 5</w:t>
        </w:r>
      </w:hyperlink>
      <w:r>
        <w:t xml:space="preserve"> к настоящему Порядку.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lastRenderedPageBreak/>
        <w:t xml:space="preserve">3.6. </w:t>
      </w:r>
      <w:hyperlink w:anchor="P976" w:history="1">
        <w:r>
          <w:rPr>
            <w:color w:val="0000FF"/>
          </w:rPr>
          <w:t>Расписание</w:t>
        </w:r>
      </w:hyperlink>
      <w:r>
        <w:t xml:space="preserve"> движения автотранспорта по маршрутам с указанием регулярности движения и приложением паспортов маршрутов по форме согласно приложению N 6 к настоящему Порядку.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 xml:space="preserve">3.7. Средние </w:t>
      </w:r>
      <w:hyperlink w:anchor="P1108" w:history="1">
        <w:r>
          <w:rPr>
            <w:color w:val="0000FF"/>
          </w:rPr>
          <w:t>значения</w:t>
        </w:r>
      </w:hyperlink>
      <w:r>
        <w:t>, применяемые для расчета тарифа, по форме согласно приложению N 7 к настоящему Порядку.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 xml:space="preserve">3.8. </w:t>
      </w:r>
      <w:hyperlink w:anchor="P1224" w:history="1">
        <w:r>
          <w:rPr>
            <w:color w:val="0000FF"/>
          </w:rPr>
          <w:t>Расчет</w:t>
        </w:r>
      </w:hyperlink>
      <w:r>
        <w:t xml:space="preserve"> пробега и времени в наряде для автотранспорта, осуществляющего перевозки пассажиров, за год по всему парку автотранспортных средств по форме согласно приложению N 8 к настоящему Порядку.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 xml:space="preserve">3.9. Основные </w:t>
      </w:r>
      <w:hyperlink w:anchor="P1265" w:history="1">
        <w:r>
          <w:rPr>
            <w:color w:val="0000FF"/>
          </w:rPr>
          <w:t>характеристики</w:t>
        </w:r>
      </w:hyperlink>
      <w:r>
        <w:t xml:space="preserve"> автотранспортных средств, осуществляющих перевозки пассажиров, по форме согласно приложению N 9 к настоящему Порядку.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 xml:space="preserve">3.10. </w:t>
      </w:r>
      <w:hyperlink w:anchor="P1421" w:history="1">
        <w:r>
          <w:rPr>
            <w:color w:val="0000FF"/>
          </w:rPr>
          <w:t>Расчет</w:t>
        </w:r>
      </w:hyperlink>
      <w:r>
        <w:t xml:space="preserve"> коэффициента использования вместимости (загрузки) за отчетный период по форме согласно приложению N 10 к настоящему Порядку.</w:t>
      </w:r>
    </w:p>
    <w:p w:rsidR="00434BA0" w:rsidRDefault="00434BA0">
      <w:pPr>
        <w:pStyle w:val="ConsPlusNormal"/>
        <w:spacing w:before="280"/>
        <w:ind w:firstLine="540"/>
        <w:jc w:val="both"/>
      </w:pPr>
      <w:bookmarkStart w:id="3" w:name="P55"/>
      <w:bookmarkEnd w:id="3"/>
      <w:r>
        <w:t>3.11. Копия приказа об учетной политике заявителя с указанием метода распределения общехозяйственных расходов по видам перевозок и способа начисления амортизации (для юридических лиц).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3.12. Копия штатного расписания и положения о премировании кондукторов (при их наличии) и водителей, осуществляющих регулируемые виды перевозок (для юридических лиц).</w:t>
      </w:r>
    </w:p>
    <w:p w:rsidR="00434BA0" w:rsidRDefault="00434BA0">
      <w:pPr>
        <w:pStyle w:val="ConsPlusNormal"/>
        <w:spacing w:before="280"/>
        <w:ind w:firstLine="540"/>
        <w:jc w:val="both"/>
      </w:pPr>
      <w:bookmarkStart w:id="4" w:name="P57"/>
      <w:bookmarkEnd w:id="4"/>
      <w:r>
        <w:t>3.13. Выписка или копия коллективного договора в части выплаты надбавок (за классность и прочее) (для юридических лиц).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3.14. Копия ведомости по начислению заработной платы кондукторов (при их наличии) и водителей (за последние 3 месяца).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3.15. Расшифровка начисленной заработной платы за отчетный период (основная заработная плата, премия, доплаты за классность, бригадирские, за работу без кондукторов, сверхурочные и прочее).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3.16. Документальное подтверждение стоимости одного литра автомобильного топлива и автошин (копии чеков, счетов).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3.17. Справка о производственных запасах топлива (для юридических лиц).</w:t>
      </w:r>
    </w:p>
    <w:p w:rsidR="00434BA0" w:rsidRDefault="00434BA0">
      <w:pPr>
        <w:pStyle w:val="ConsPlusNormal"/>
        <w:spacing w:before="280"/>
        <w:ind w:firstLine="540"/>
        <w:jc w:val="both"/>
      </w:pPr>
      <w:bookmarkStart w:id="5" w:name="P62"/>
      <w:bookmarkEnd w:id="5"/>
      <w:r>
        <w:t>3.18. Копия приказа заявителя на установление нормы расхода топлива на автотранспортное средство в случаях превышения нормативного уровня (с указанием обоснований, приложением протоколов) или отсутствия норматива.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 xml:space="preserve">3.19. </w:t>
      </w:r>
      <w:hyperlink w:anchor="P1487" w:history="1">
        <w:r>
          <w:rPr>
            <w:color w:val="0000FF"/>
          </w:rPr>
          <w:t>Расчет</w:t>
        </w:r>
      </w:hyperlink>
      <w:r>
        <w:t xml:space="preserve"> амортизационных отчислений по форме согласно приложению N </w:t>
      </w:r>
      <w:r>
        <w:lastRenderedPageBreak/>
        <w:t>11 к настоящему Порядку.</w:t>
      </w:r>
    </w:p>
    <w:p w:rsidR="00434BA0" w:rsidRDefault="00434BA0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4"/>
      </w:tblGrid>
      <w:tr w:rsidR="00434BA0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4BA0" w:rsidRDefault="00434BA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34BA0" w:rsidRDefault="00434BA0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434BA0" w:rsidRDefault="00434BA0">
      <w:pPr>
        <w:pStyle w:val="ConsPlusNormal"/>
        <w:spacing w:before="360"/>
        <w:ind w:firstLine="540"/>
        <w:jc w:val="both"/>
      </w:pPr>
      <w:r>
        <w:t>3.1.20. Справка об освоении амортизационных отчислений за предыдущий период регулирования и направления их использования на период регулирования.</w:t>
      </w:r>
    </w:p>
    <w:p w:rsidR="00434BA0" w:rsidRDefault="00434BA0">
      <w:pPr>
        <w:pStyle w:val="ConsPlusNormal"/>
        <w:spacing w:before="280"/>
        <w:ind w:firstLine="540"/>
        <w:jc w:val="both"/>
      </w:pPr>
      <w:bookmarkStart w:id="6" w:name="P67"/>
      <w:bookmarkEnd w:id="6"/>
      <w:r>
        <w:t>3.21. Копия документа, подтверждающего стоимость приобретения автотранспортного средства (договора, счета-фактуры).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3.22. Расшифровка и обоснование прочих затрат, в том числе: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- расчет транспортного налога на период регулирования;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- расчет суммы на обязательное страхование гражданской ответственности с приложением копий договоров обязательного страхования гражданской ответственности владельцев автотранспортных средств или копий страховых полисов;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- расчет арендной платы за пользование автотранспортными средствами, в случае если они находятся в аренде, с приложением копий договоров аренды автотранспортного средства.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3.23. Расшифровка общехозяйственных расходов за отчетный период и на период регулирования в целом по статьям затрат, в том числе: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- копия штатного расписания административно-управленческого персонала (для юридических лиц);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- обоснование статей затрат общехозяйственных расходов (копии договоров на оплату услуг (услуг автовокзала, медицинских услуг, услуг связи, коммунальных услуг, услуг банка и прочих), аренду транспорта (для транспорта, используемого заявителем для всех видов деятельности) и имущества, расчет налога на землю, расчет налога при упрощенной системе налогообложения и другое).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3.24. Расчет распределения общехозяйственных расходов по видам деятельности заявителя за отчетный период (для юридических лиц).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3.25. Расчет необходимой суммы прибыли, в том числе расчет уплачиваемого заявителем единого налога на вмененный доход;</w:t>
      </w:r>
    </w:p>
    <w:p w:rsidR="00434BA0" w:rsidRDefault="00434BA0">
      <w:pPr>
        <w:pStyle w:val="ConsPlusNormal"/>
        <w:spacing w:before="280"/>
        <w:ind w:firstLine="540"/>
        <w:jc w:val="both"/>
      </w:pPr>
      <w:bookmarkStart w:id="7" w:name="P77"/>
      <w:bookmarkEnd w:id="7"/>
      <w:r>
        <w:t>3.26. Копия договора на транспортное обслуживание пассажиров между заявителем и заказчиком перевозок.</w:t>
      </w:r>
    </w:p>
    <w:p w:rsidR="00434BA0" w:rsidRDefault="00434BA0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3.26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19.10.2012 N 782)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4. При осуществлении нескольких регулируемых видов деятельности информация представляется отдельно по каждому виду деятельности.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 xml:space="preserve">4.1. При последующем обращении заявителя с заявлением о пересмотре действующих тарифов документы, указанные в </w:t>
      </w:r>
      <w:hyperlink w:anchor="P47" w:history="1">
        <w:r>
          <w:rPr>
            <w:color w:val="0000FF"/>
          </w:rPr>
          <w:t>подпунктах 3.3</w:t>
        </w:r>
      </w:hyperlink>
      <w:r>
        <w:t xml:space="preserve">, </w:t>
      </w:r>
      <w:hyperlink w:anchor="P55" w:history="1">
        <w:r>
          <w:rPr>
            <w:color w:val="0000FF"/>
          </w:rPr>
          <w:t>3.11</w:t>
        </w:r>
      </w:hyperlink>
      <w:r>
        <w:t xml:space="preserve"> - </w:t>
      </w:r>
      <w:hyperlink w:anchor="P57" w:history="1">
        <w:r>
          <w:rPr>
            <w:color w:val="0000FF"/>
          </w:rPr>
          <w:t>3.13</w:t>
        </w:r>
      </w:hyperlink>
      <w:r>
        <w:t xml:space="preserve">, </w:t>
      </w:r>
      <w:hyperlink w:anchor="P62" w:history="1">
        <w:r>
          <w:rPr>
            <w:color w:val="0000FF"/>
          </w:rPr>
          <w:t>3.18</w:t>
        </w:r>
      </w:hyperlink>
      <w:r>
        <w:t xml:space="preserve">, </w:t>
      </w:r>
      <w:hyperlink w:anchor="P67" w:history="1">
        <w:r>
          <w:rPr>
            <w:color w:val="0000FF"/>
          </w:rPr>
          <w:t>3.21</w:t>
        </w:r>
      </w:hyperlink>
      <w:r>
        <w:t xml:space="preserve">, </w:t>
      </w:r>
      <w:hyperlink w:anchor="P77" w:history="1">
        <w:r>
          <w:rPr>
            <w:color w:val="0000FF"/>
          </w:rPr>
          <w:t>3.26 пункта 3</w:t>
        </w:r>
      </w:hyperlink>
      <w:r>
        <w:t xml:space="preserve"> настоящего Порядка, в орган регулирования не представляются в случаях: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- их наличия у органа регулирования;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- отсутствия в них изменений (дополнений).</w:t>
      </w:r>
    </w:p>
    <w:p w:rsidR="00434BA0" w:rsidRDefault="00434BA0">
      <w:pPr>
        <w:pStyle w:val="ConsPlusNormal"/>
        <w:jc w:val="both"/>
      </w:pPr>
      <w:r>
        <w:t xml:space="preserve">(п. 4.1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25.03.2014 N 210)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 xml:space="preserve">5. Определение состава расходов на перевозки пассажиров автомобильным транспортом производится в соответствии с </w:t>
      </w:r>
      <w:hyperlink r:id="rId13" w:history="1">
        <w:r>
          <w:rPr>
            <w:color w:val="0000FF"/>
          </w:rPr>
          <w:t>главой 25</w:t>
        </w:r>
      </w:hyperlink>
      <w:r>
        <w:t xml:space="preserve"> "Налог на прибыль организаций" Налогового кодекса Российской Федерации.</w:t>
      </w:r>
    </w:p>
    <w:p w:rsidR="00434BA0" w:rsidRDefault="00434BA0">
      <w:pPr>
        <w:pStyle w:val="ConsPlusNormal"/>
        <w:spacing w:before="280"/>
        <w:ind w:firstLine="540"/>
        <w:jc w:val="both"/>
      </w:pPr>
      <w:bookmarkStart w:id="8" w:name="P85"/>
      <w:bookmarkEnd w:id="8"/>
      <w:r>
        <w:t>6. Расчет расходов на перевозки пассажиров автомобильным транспортом осуществляется по следующим статьям затрат: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6.1. Прямые расходы: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- оплата труда водителей и кондукторов.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В данную статью включаются затраты на оплату труда водителей автомобильного транспорта, кондукторов, занятых перевозкой пассажиров.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 xml:space="preserve">Нормативная численность водителей и кондукторов рассчитывается как отношение времени, необходимого на пробег автотранспортных средств, в том числе времени на нулевой пробег, подготовительно-заключительного времени и времени </w:t>
      </w:r>
      <w:proofErr w:type="spellStart"/>
      <w:r>
        <w:t>межрейсового</w:t>
      </w:r>
      <w:proofErr w:type="spellEnd"/>
      <w:r>
        <w:t xml:space="preserve"> простоя к годовой норме рабочего времени на соответствующий год.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При определении среднемесячной заработной платы водителей и кондукторов применяются данные о фактически начисленной заработной плате за последние три месяца;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- страховые взносы.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 xml:space="preserve">Расчет данной статьи осуществляется исходя из планового фонда оплаты труда, тарифа страховых взносов, утвержденного федеральным нормативным правовым </w:t>
      </w:r>
      <w:r>
        <w:lastRenderedPageBreak/>
        <w:t>актом, и тарифа на обязательное социальное страхование от несчастных случаев на производстве и профессиональных заболеваний;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- топливо.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Основаниями для расчета данной статьи затрат являются нормы расхода топлива, утвержденные в установленном порядке для различных марок и модификаций эксплуатируемого автомобильного транспорта, а также действующие цены на топливо.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При расчете тарифов на перевозки пассажиров и багажа автомобильным транспортом в городском и пригородном сообщении средняя норма расхода топлива, рассчитанная пропорционально доле пробега автотранспортных средств различных марок и модификаций, увеличивается на среднегодовую надбавку в размере 1,042, учитывающую эксплуатацию автотранспорта в зимний период.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При расчете тарифов на перевозки пассажиров и багажа автомобильным транспортом в городском сообщении средняя норма расхода топлива увеличивается на коэффициент, учитывающий работу автотранспорта, требующую частых технологических остановок, в размере 1,1, а также на коэффициент в размере 1,1 при утверждении тарифов в городах с населением свыше 300 тысяч человек;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- смазочные материалы.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Данная статья составляет 5 процентов от статьи затрат на топливо;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- износ автомобильных шин.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В данной статье учитываются расходы на приобретение шин взамен изношенных исходя из расчетных норм износа, нормативного пробега и количества одновременно используемых комплектов.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При расчете тарифов на планируемый период стоимость шин принимается по фактическим ценам;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- техническое обслуживание и технический ремонт подвижного состава.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Основаниями для расчета затрат на техническое обслуживание и текущий ремонт автомобильного транспорта являются нормы расхода материалов и запасных частей, утвержденные в установленном порядке, и индексы роста по заработной плате, сырью и материалам, рассчитанные органом регулирования;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- амортизация подвижного состава.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 xml:space="preserve">Амортизационные отчисления на полное восстановление (износ) </w:t>
      </w:r>
      <w:r>
        <w:lastRenderedPageBreak/>
        <w:t>автомобильного транспорта в расчетном периоде определяются по методу, отраженному в учетной политике предприятия. Начисление амортизации прекращается после истечения нормативного срока службы.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 xml:space="preserve">Амортизируемым имуществом признается имущество, которое находится в организации на праве собственности, а также в случаях, предусмотренных </w:t>
      </w:r>
      <w:hyperlink r:id="rId14" w:history="1">
        <w:r>
          <w:rPr>
            <w:color w:val="0000FF"/>
          </w:rPr>
          <w:t>статьей 256</w:t>
        </w:r>
      </w:hyperlink>
      <w:r>
        <w:t xml:space="preserve"> Налогового кодекса Российской Федерации, используется ею для извлечения дохода и стоимость которого погашается путем начисления амортизации.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6.2. Косвенные расходы: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- общехозяйственные расходы.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В данной статье учитываются расходы, связанные с обслуживанием и управлением предприятием в целом, которые не могут быть непосредственно отнесены на затраты по конкретному виду деятельности и распределяются пропорционально доле прямых расходов в суммарном объеме всех прямых расходов или иным способом, предусмотренным учетной политикой предприятия;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- прочие расходы.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По данной статье отражаются: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 xml:space="preserve">- сумма налогов, сборов и платежей, связанных с осуществлением конкретного вида деятельности и начисленных в соответствии с Налоговым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- сумма на обязательное страхование гражданской ответственности владельцев транспортных средств в соответствии с заключенными договорами;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- арендная плата за пользование автотранспортными средствами, в случае если они находятся в аренде, в соответствии с договорами аренды автотранспортных средств.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В случае закрепления автотранспортных средств за конкретными видами перевозок указанные расходы могут включаться в прямые расходы;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- расходы на услуги автовокзалов.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Расходы по данной статье рассчитываются исходя из принятого пассажирооборота и процента отчислений от выручки автовокзалам в соответствии с заключенными договорами.</w:t>
      </w:r>
    </w:p>
    <w:p w:rsidR="00434BA0" w:rsidRDefault="00434BA0">
      <w:pPr>
        <w:pStyle w:val="ConsPlusNormal"/>
        <w:spacing w:before="280"/>
        <w:ind w:firstLine="540"/>
        <w:jc w:val="both"/>
      </w:pPr>
      <w:bookmarkStart w:id="9" w:name="P118"/>
      <w:bookmarkEnd w:id="9"/>
      <w:r>
        <w:t>7. Общая величина затрат по видам перевозок определяется путем суммирования прямых и косвенных расходов.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lastRenderedPageBreak/>
        <w:t xml:space="preserve">8. Уровень тарифа определяется путем деления плановой выручки, состоящей из определенных в соответствии с </w:t>
      </w:r>
      <w:hyperlink w:anchor="P85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118" w:history="1">
        <w:r>
          <w:rPr>
            <w:color w:val="0000FF"/>
          </w:rPr>
          <w:t>7</w:t>
        </w:r>
      </w:hyperlink>
      <w:r>
        <w:t xml:space="preserve"> настоящего Порядка расходов и суммы прибыли, определенной органом регулирования, на плановый пассажирооборот (пассажиропоток).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9. Плановый пассажирооборот (пассажиропоток) рассчитывается исходя из средней вместимости автотранспортных средств, пробега автотранспортных средств с пассажирами и коэффициента использования вместимости, обеспечивающего эффективное использование подвижного состава.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10. За провоз каждого места багажа, разрешенного к провозу в автомобильном транспорте по городским маршрутам, а также в автобусах пригородного сообщения, имеющих схему организации движения, предусматривающую остановки в черте города (населенного пункта), на протяжении всего маршрута устанавливается тариф в размере стоимости проезда одного пассажира.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11. За провоз каждого места багажа, разрешенного к провозу в автобусах пригородного сообщения, устанавливается тариф в размере 30 процентов от стоимости билета на проезд.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 xml:space="preserve">12. Срок рассмотрения документов, представляемых заявителем в соответствии с </w:t>
      </w:r>
      <w:hyperlink w:anchor="P44" w:history="1">
        <w:r>
          <w:rPr>
            <w:color w:val="0000FF"/>
          </w:rPr>
          <w:t>пунктом 3</w:t>
        </w:r>
      </w:hyperlink>
      <w:r>
        <w:t xml:space="preserve"> настоящего Порядка, составляет 45 календарных дней.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12.1. Основаниями для отказа в установлении тарифов на перевозки пассажиров и багажа автомобильным транспортом являются: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 xml:space="preserve">1) непредставление или представление не в полном объеме документов, указанных в </w:t>
      </w:r>
      <w:hyperlink w:anchor="P44" w:history="1">
        <w:r>
          <w:rPr>
            <w:color w:val="0000FF"/>
          </w:rPr>
          <w:t>пункте 3</w:t>
        </w:r>
      </w:hyperlink>
      <w:r>
        <w:t xml:space="preserve"> настоящего Порядка, если иное не предусмотрено федеральным законодательством;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2) выявление в заявлении и (или) приложенных к нему документах неполных и (или)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иными способами, разрешенными федеральным законодательством.</w:t>
      </w:r>
    </w:p>
    <w:p w:rsidR="00434BA0" w:rsidRDefault="00434BA0">
      <w:pPr>
        <w:pStyle w:val="ConsPlusNormal"/>
        <w:jc w:val="both"/>
      </w:pPr>
      <w:r>
        <w:t xml:space="preserve">(п. 12.1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19.10.2012 N 782)</w:t>
      </w:r>
    </w:p>
    <w:p w:rsidR="00434BA0" w:rsidRDefault="00434BA0">
      <w:pPr>
        <w:pStyle w:val="ConsPlusNormal"/>
        <w:spacing w:before="280"/>
        <w:ind w:firstLine="540"/>
        <w:jc w:val="both"/>
      </w:pPr>
      <w:bookmarkStart w:id="10" w:name="P128"/>
      <w:bookmarkEnd w:id="10"/>
      <w:r>
        <w:t>13. По результатам рассмотрения представленных заявителем документов оформляется заключение по их проверке и установлению тарифов на перевозки пассажиров и багажа автомобильным транспортом в городском и (или) пригородном сообщении.</w:t>
      </w:r>
    </w:p>
    <w:p w:rsidR="00434BA0" w:rsidRDefault="00434BA0">
      <w:pPr>
        <w:pStyle w:val="ConsPlusNormal"/>
        <w:spacing w:before="280"/>
        <w:ind w:firstLine="540"/>
        <w:jc w:val="both"/>
      </w:pPr>
      <w:bookmarkStart w:id="11" w:name="P129"/>
      <w:bookmarkEnd w:id="11"/>
      <w:r>
        <w:t xml:space="preserve">14. Указанное в </w:t>
      </w:r>
      <w:hyperlink w:anchor="P128" w:history="1">
        <w:r>
          <w:rPr>
            <w:color w:val="0000FF"/>
          </w:rPr>
          <w:t>пункте 13</w:t>
        </w:r>
      </w:hyperlink>
      <w:r>
        <w:t xml:space="preserve"> настоящего Порядка заключение с проектом </w:t>
      </w:r>
      <w:r>
        <w:lastRenderedPageBreak/>
        <w:t>постановления об утверждении тарифов на перевозки пассажиров и багажа автомобильным транспортом в городском и (или) пригородном сообщении в течение трех рабочих дней передается на рассмотрение правлению органа регулирования.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 xml:space="preserve">15. Правление органа регулирования в течение двух рабочих дней со дня поступления указанных в </w:t>
      </w:r>
      <w:hyperlink w:anchor="P128" w:history="1">
        <w:r>
          <w:rPr>
            <w:color w:val="0000FF"/>
          </w:rPr>
          <w:t>пунктах 13</w:t>
        </w:r>
      </w:hyperlink>
      <w:r>
        <w:t xml:space="preserve"> и </w:t>
      </w:r>
      <w:hyperlink w:anchor="P129" w:history="1">
        <w:r>
          <w:rPr>
            <w:color w:val="0000FF"/>
          </w:rPr>
          <w:t>14</w:t>
        </w:r>
      </w:hyperlink>
      <w:r>
        <w:t xml:space="preserve"> настоящего Порядка заключения и проекта постановления принимает решение об утверждении тарифов на перевозки пассажиров и багажа автомобильным транспортом в городском и (или) пригородном сообщении.</w:t>
      </w:r>
    </w:p>
    <w:p w:rsidR="00434BA0" w:rsidRDefault="00434BA0">
      <w:pPr>
        <w:pStyle w:val="ConsPlusNormal"/>
        <w:spacing w:before="280"/>
        <w:ind w:firstLine="540"/>
        <w:jc w:val="both"/>
      </w:pPr>
      <w:r>
        <w:t>16. Решение правления органа регулирования оформляется в виде постановления и в течение трех рабочих дней направляется в адрес заявителя, а также в официальное печатное издание Администрации Смоленской области для опубликования.</w:t>
      </w: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right"/>
        <w:outlineLvl w:val="1"/>
      </w:pPr>
      <w:r>
        <w:t>Приложение N 1</w:t>
      </w:r>
    </w:p>
    <w:p w:rsidR="00434BA0" w:rsidRDefault="00434BA0">
      <w:pPr>
        <w:pStyle w:val="ConsPlusNormal"/>
        <w:jc w:val="right"/>
      </w:pPr>
      <w:r>
        <w:t>к Порядку</w:t>
      </w:r>
    </w:p>
    <w:p w:rsidR="00434BA0" w:rsidRDefault="00434BA0">
      <w:pPr>
        <w:pStyle w:val="ConsPlusNormal"/>
        <w:jc w:val="right"/>
      </w:pPr>
      <w:r>
        <w:t>установления тарифов</w:t>
      </w:r>
    </w:p>
    <w:p w:rsidR="00434BA0" w:rsidRDefault="00434BA0">
      <w:pPr>
        <w:pStyle w:val="ConsPlusNormal"/>
        <w:jc w:val="right"/>
      </w:pPr>
      <w:r>
        <w:t>на перевозки пассажиров</w:t>
      </w:r>
    </w:p>
    <w:p w:rsidR="00434BA0" w:rsidRDefault="00434BA0">
      <w:pPr>
        <w:pStyle w:val="ConsPlusNormal"/>
        <w:jc w:val="right"/>
      </w:pPr>
      <w:r>
        <w:t>и багажа автомобильным</w:t>
      </w:r>
    </w:p>
    <w:p w:rsidR="00434BA0" w:rsidRDefault="00434BA0">
      <w:pPr>
        <w:pStyle w:val="ConsPlusNormal"/>
        <w:jc w:val="right"/>
      </w:pPr>
      <w:r>
        <w:t>транспортом органом</w:t>
      </w:r>
    </w:p>
    <w:p w:rsidR="00434BA0" w:rsidRDefault="00434BA0">
      <w:pPr>
        <w:pStyle w:val="ConsPlusNormal"/>
        <w:jc w:val="right"/>
      </w:pPr>
      <w:r>
        <w:t>исполнительной власти</w:t>
      </w:r>
    </w:p>
    <w:p w:rsidR="00434BA0" w:rsidRDefault="00434BA0">
      <w:pPr>
        <w:pStyle w:val="ConsPlusNormal"/>
        <w:jc w:val="right"/>
      </w:pPr>
      <w:r>
        <w:t>Смоленской области</w:t>
      </w:r>
    </w:p>
    <w:p w:rsidR="00434BA0" w:rsidRDefault="00434BA0">
      <w:pPr>
        <w:pStyle w:val="ConsPlusNormal"/>
        <w:jc w:val="right"/>
      </w:pPr>
      <w:r>
        <w:t>в сфере государственного</w:t>
      </w:r>
    </w:p>
    <w:p w:rsidR="00434BA0" w:rsidRDefault="00434BA0">
      <w:pPr>
        <w:pStyle w:val="ConsPlusNormal"/>
        <w:jc w:val="right"/>
      </w:pPr>
      <w:r>
        <w:t>регулирования цен (тарифов)</w:t>
      </w: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right"/>
      </w:pPr>
      <w:r>
        <w:t>Форма</w:t>
      </w: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Title"/>
        <w:jc w:val="center"/>
      </w:pPr>
      <w:bookmarkStart w:id="12" w:name="P150"/>
      <w:bookmarkEnd w:id="12"/>
      <w:r>
        <w:t>ОСНОВНЫЕ ПОКАЗАТЕЛИ</w:t>
      </w:r>
    </w:p>
    <w:p w:rsidR="00434BA0" w:rsidRDefault="00434BA0">
      <w:pPr>
        <w:pStyle w:val="ConsPlusTitle"/>
        <w:jc w:val="center"/>
      </w:pPr>
      <w:r>
        <w:t>ФИНАНСОВО-ХОЗЯЙСТВЕННОЙ ДЕЯТЕЛЬНОСТИ ЗА 20__ Г.</w:t>
      </w:r>
    </w:p>
    <w:p w:rsidR="00434BA0" w:rsidRDefault="00434BA0">
      <w:pPr>
        <w:pStyle w:val="ConsPlusNormal"/>
        <w:jc w:val="both"/>
      </w:pPr>
    </w:p>
    <w:p w:rsidR="00434BA0" w:rsidRDefault="00434BA0">
      <w:pPr>
        <w:sectPr w:rsidR="00434BA0" w:rsidSect="00434BA0">
          <w:headerReference w:type="default" r:id="rId17"/>
          <w:pgSz w:w="11906" w:h="16838" w:code="9"/>
          <w:pgMar w:top="1134" w:right="567" w:bottom="1134" w:left="1134" w:header="851" w:footer="851" w:gutter="0"/>
          <w:cols w:space="708"/>
          <w:titlePg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494"/>
        <w:gridCol w:w="1531"/>
        <w:gridCol w:w="907"/>
        <w:gridCol w:w="1361"/>
        <w:gridCol w:w="850"/>
        <w:gridCol w:w="2381"/>
        <w:gridCol w:w="1077"/>
      </w:tblGrid>
      <w:tr w:rsidR="00434BA0">
        <w:tc>
          <w:tcPr>
            <w:tcW w:w="660" w:type="dxa"/>
            <w:vMerge w:val="restart"/>
          </w:tcPr>
          <w:p w:rsidR="00434BA0" w:rsidRDefault="00434BA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4" w:type="dxa"/>
            <w:vMerge w:val="restart"/>
          </w:tcPr>
          <w:p w:rsidR="00434BA0" w:rsidRDefault="00434BA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31" w:type="dxa"/>
            <w:vMerge w:val="restart"/>
          </w:tcPr>
          <w:p w:rsidR="00434BA0" w:rsidRDefault="00434BA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7" w:type="dxa"/>
            <w:vMerge w:val="restart"/>
          </w:tcPr>
          <w:p w:rsidR="00434BA0" w:rsidRDefault="00434BA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9" w:type="dxa"/>
            <w:gridSpan w:val="4"/>
          </w:tcPr>
          <w:p w:rsidR="00434BA0" w:rsidRDefault="00434BA0">
            <w:pPr>
              <w:pStyle w:val="ConsPlusNormal"/>
              <w:jc w:val="center"/>
            </w:pPr>
            <w:r>
              <w:t>В том числе по видам перевозок</w:t>
            </w:r>
          </w:p>
        </w:tc>
      </w:tr>
      <w:tr w:rsidR="00434BA0">
        <w:tc>
          <w:tcPr>
            <w:tcW w:w="660" w:type="dxa"/>
            <w:vMerge/>
          </w:tcPr>
          <w:p w:rsidR="00434BA0" w:rsidRDefault="00434BA0"/>
        </w:tc>
        <w:tc>
          <w:tcPr>
            <w:tcW w:w="2494" w:type="dxa"/>
            <w:vMerge/>
          </w:tcPr>
          <w:p w:rsidR="00434BA0" w:rsidRDefault="00434BA0"/>
        </w:tc>
        <w:tc>
          <w:tcPr>
            <w:tcW w:w="1531" w:type="dxa"/>
            <w:vMerge/>
          </w:tcPr>
          <w:p w:rsidR="00434BA0" w:rsidRDefault="00434BA0"/>
        </w:tc>
        <w:tc>
          <w:tcPr>
            <w:tcW w:w="907" w:type="dxa"/>
            <w:vMerge/>
          </w:tcPr>
          <w:p w:rsidR="00434BA0" w:rsidRDefault="00434BA0"/>
        </w:tc>
        <w:tc>
          <w:tcPr>
            <w:tcW w:w="1361" w:type="dxa"/>
          </w:tcPr>
          <w:p w:rsidR="00434BA0" w:rsidRDefault="00434BA0">
            <w:pPr>
              <w:pStyle w:val="ConsPlusNormal"/>
              <w:jc w:val="center"/>
            </w:pPr>
            <w:r>
              <w:t>пригород</w:t>
            </w:r>
          </w:p>
        </w:tc>
        <w:tc>
          <w:tcPr>
            <w:tcW w:w="850" w:type="dxa"/>
          </w:tcPr>
          <w:p w:rsidR="00434BA0" w:rsidRDefault="00434BA0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2381" w:type="dxa"/>
          </w:tcPr>
          <w:p w:rsidR="00434BA0" w:rsidRDefault="00434BA0">
            <w:pPr>
              <w:pStyle w:val="ConsPlusNormal"/>
              <w:jc w:val="center"/>
            </w:pPr>
            <w:r>
              <w:t>внутриобластные</w:t>
            </w:r>
          </w:p>
        </w:tc>
        <w:tc>
          <w:tcPr>
            <w:tcW w:w="1077" w:type="dxa"/>
          </w:tcPr>
          <w:p w:rsidR="00434BA0" w:rsidRDefault="00434BA0">
            <w:pPr>
              <w:pStyle w:val="ConsPlusNormal"/>
              <w:jc w:val="center"/>
            </w:pPr>
            <w:r>
              <w:t>прочие</w:t>
            </w: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494" w:type="dxa"/>
          </w:tcPr>
          <w:p w:rsidR="00434BA0" w:rsidRDefault="00434BA0">
            <w:pPr>
              <w:pStyle w:val="ConsPlusNormal"/>
              <w:jc w:val="both"/>
            </w:pPr>
            <w:r>
              <w:t>Перевезено пассажиров</w:t>
            </w:r>
          </w:p>
        </w:tc>
        <w:tc>
          <w:tcPr>
            <w:tcW w:w="1531" w:type="dxa"/>
          </w:tcPr>
          <w:p w:rsidR="00434BA0" w:rsidRDefault="00434BA0">
            <w:pPr>
              <w:pStyle w:val="ConsPlusNormal"/>
              <w:jc w:val="both"/>
            </w:pPr>
            <w:r>
              <w:t>тыс. чел.</w:t>
            </w:r>
          </w:p>
        </w:tc>
        <w:tc>
          <w:tcPr>
            <w:tcW w:w="90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36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8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38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07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494" w:type="dxa"/>
          </w:tcPr>
          <w:p w:rsidR="00434BA0" w:rsidRDefault="00434BA0">
            <w:pPr>
              <w:pStyle w:val="ConsPlusNormal"/>
              <w:jc w:val="both"/>
            </w:pPr>
            <w:r>
              <w:t>в том числе платных</w:t>
            </w:r>
          </w:p>
        </w:tc>
        <w:tc>
          <w:tcPr>
            <w:tcW w:w="1531" w:type="dxa"/>
          </w:tcPr>
          <w:p w:rsidR="00434BA0" w:rsidRDefault="00434BA0">
            <w:pPr>
              <w:pStyle w:val="ConsPlusNormal"/>
              <w:jc w:val="both"/>
            </w:pPr>
            <w:r>
              <w:t>тыс. чел.</w:t>
            </w:r>
          </w:p>
        </w:tc>
        <w:tc>
          <w:tcPr>
            <w:tcW w:w="90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36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8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38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07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494" w:type="dxa"/>
          </w:tcPr>
          <w:p w:rsidR="00434BA0" w:rsidRDefault="00434BA0">
            <w:pPr>
              <w:pStyle w:val="ConsPlusNormal"/>
              <w:jc w:val="both"/>
            </w:pPr>
            <w:r>
              <w:t>Пассажирооборот</w:t>
            </w:r>
          </w:p>
        </w:tc>
        <w:tc>
          <w:tcPr>
            <w:tcW w:w="1531" w:type="dxa"/>
          </w:tcPr>
          <w:p w:rsidR="00434BA0" w:rsidRDefault="00434BA0">
            <w:pPr>
              <w:pStyle w:val="ConsPlusNormal"/>
              <w:jc w:val="both"/>
            </w:pPr>
            <w:r>
              <w:t xml:space="preserve">тыс. </w:t>
            </w:r>
            <w:proofErr w:type="spellStart"/>
            <w:r>
              <w:t>пасс.-км</w:t>
            </w:r>
            <w:proofErr w:type="spellEnd"/>
          </w:p>
        </w:tc>
        <w:tc>
          <w:tcPr>
            <w:tcW w:w="90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36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8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38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07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494" w:type="dxa"/>
          </w:tcPr>
          <w:p w:rsidR="00434BA0" w:rsidRDefault="00434BA0">
            <w:pPr>
              <w:pStyle w:val="ConsPlusNormal"/>
              <w:jc w:val="both"/>
            </w:pPr>
            <w:r>
              <w:t>в том числе от платных перевозок</w:t>
            </w:r>
          </w:p>
        </w:tc>
        <w:tc>
          <w:tcPr>
            <w:tcW w:w="1531" w:type="dxa"/>
          </w:tcPr>
          <w:p w:rsidR="00434BA0" w:rsidRDefault="00434BA0">
            <w:pPr>
              <w:pStyle w:val="ConsPlusNormal"/>
              <w:jc w:val="both"/>
            </w:pPr>
            <w:r>
              <w:t xml:space="preserve">тыс. </w:t>
            </w:r>
            <w:proofErr w:type="spellStart"/>
            <w:r>
              <w:t>пасс.-км</w:t>
            </w:r>
            <w:proofErr w:type="spellEnd"/>
          </w:p>
        </w:tc>
        <w:tc>
          <w:tcPr>
            <w:tcW w:w="90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36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8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38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07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494" w:type="dxa"/>
          </w:tcPr>
          <w:p w:rsidR="00434BA0" w:rsidRDefault="00434BA0">
            <w:pPr>
              <w:pStyle w:val="ConsPlusNormal"/>
              <w:jc w:val="both"/>
            </w:pPr>
            <w:r>
              <w:t>Выручка от перевозок</w:t>
            </w:r>
          </w:p>
        </w:tc>
        <w:tc>
          <w:tcPr>
            <w:tcW w:w="1531" w:type="dxa"/>
          </w:tcPr>
          <w:p w:rsidR="00434BA0" w:rsidRDefault="00434BA0">
            <w:pPr>
              <w:pStyle w:val="ConsPlusNormal"/>
              <w:jc w:val="both"/>
            </w:pPr>
            <w:r>
              <w:t>тыс. руб.</w:t>
            </w:r>
          </w:p>
        </w:tc>
        <w:tc>
          <w:tcPr>
            <w:tcW w:w="90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36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8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38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07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494" w:type="dxa"/>
          </w:tcPr>
          <w:p w:rsidR="00434BA0" w:rsidRDefault="00434BA0">
            <w:pPr>
              <w:pStyle w:val="ConsPlusNormal"/>
              <w:jc w:val="both"/>
            </w:pPr>
            <w:r>
              <w:t>Расходы</w:t>
            </w:r>
          </w:p>
        </w:tc>
        <w:tc>
          <w:tcPr>
            <w:tcW w:w="1531" w:type="dxa"/>
          </w:tcPr>
          <w:p w:rsidR="00434BA0" w:rsidRDefault="00434BA0">
            <w:pPr>
              <w:pStyle w:val="ConsPlusNormal"/>
              <w:jc w:val="both"/>
            </w:pPr>
            <w:r>
              <w:t>тыс. руб.</w:t>
            </w:r>
          </w:p>
        </w:tc>
        <w:tc>
          <w:tcPr>
            <w:tcW w:w="90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36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8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38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07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494" w:type="dxa"/>
          </w:tcPr>
          <w:p w:rsidR="00434BA0" w:rsidRDefault="00434BA0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3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90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36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8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38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07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494" w:type="dxa"/>
          </w:tcPr>
          <w:p w:rsidR="00434BA0" w:rsidRDefault="00434BA0">
            <w:pPr>
              <w:pStyle w:val="ConsPlusNormal"/>
              <w:jc w:val="both"/>
            </w:pPr>
            <w:r>
              <w:t>- основная зарплата</w:t>
            </w:r>
          </w:p>
        </w:tc>
        <w:tc>
          <w:tcPr>
            <w:tcW w:w="153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90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36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8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38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07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494" w:type="dxa"/>
          </w:tcPr>
          <w:p w:rsidR="00434BA0" w:rsidRDefault="00434BA0">
            <w:pPr>
              <w:pStyle w:val="ConsPlusNormal"/>
              <w:jc w:val="both"/>
            </w:pPr>
            <w:r>
              <w:t>- социальные отчисления</w:t>
            </w:r>
          </w:p>
        </w:tc>
        <w:tc>
          <w:tcPr>
            <w:tcW w:w="153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90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36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8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38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07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494" w:type="dxa"/>
          </w:tcPr>
          <w:p w:rsidR="00434BA0" w:rsidRDefault="00434BA0">
            <w:pPr>
              <w:pStyle w:val="ConsPlusNormal"/>
              <w:jc w:val="both"/>
            </w:pPr>
            <w:r>
              <w:t>- автомобильное топливо</w:t>
            </w:r>
          </w:p>
        </w:tc>
        <w:tc>
          <w:tcPr>
            <w:tcW w:w="153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90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36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8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38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07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494" w:type="dxa"/>
          </w:tcPr>
          <w:p w:rsidR="00434BA0" w:rsidRDefault="00434BA0">
            <w:pPr>
              <w:pStyle w:val="ConsPlusNormal"/>
              <w:jc w:val="both"/>
            </w:pPr>
            <w:r>
              <w:t>- смазочные материалы</w:t>
            </w:r>
          </w:p>
        </w:tc>
        <w:tc>
          <w:tcPr>
            <w:tcW w:w="153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90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36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8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38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07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494" w:type="dxa"/>
          </w:tcPr>
          <w:p w:rsidR="00434BA0" w:rsidRDefault="00434BA0">
            <w:pPr>
              <w:pStyle w:val="ConsPlusNormal"/>
              <w:jc w:val="both"/>
            </w:pPr>
            <w:r>
              <w:t>- износ автошин</w:t>
            </w:r>
          </w:p>
        </w:tc>
        <w:tc>
          <w:tcPr>
            <w:tcW w:w="153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90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36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8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38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07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494" w:type="dxa"/>
          </w:tcPr>
          <w:p w:rsidR="00434BA0" w:rsidRDefault="00434BA0">
            <w:pPr>
              <w:pStyle w:val="ConsPlusNormal"/>
              <w:jc w:val="both"/>
            </w:pPr>
            <w:r>
              <w:t>- техническое обслуживание и ремонт</w:t>
            </w:r>
          </w:p>
        </w:tc>
        <w:tc>
          <w:tcPr>
            <w:tcW w:w="153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90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36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8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38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07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494" w:type="dxa"/>
          </w:tcPr>
          <w:p w:rsidR="00434BA0" w:rsidRDefault="00434BA0">
            <w:pPr>
              <w:pStyle w:val="ConsPlusNormal"/>
              <w:jc w:val="both"/>
            </w:pPr>
            <w:r>
              <w:t>- амортизация</w:t>
            </w:r>
          </w:p>
        </w:tc>
        <w:tc>
          <w:tcPr>
            <w:tcW w:w="153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90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36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8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38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07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494" w:type="dxa"/>
          </w:tcPr>
          <w:p w:rsidR="00434BA0" w:rsidRDefault="00434BA0">
            <w:pPr>
              <w:pStyle w:val="ConsPlusNormal"/>
              <w:jc w:val="both"/>
            </w:pPr>
            <w:r>
              <w:t>- общехозяйственные расходы</w:t>
            </w:r>
          </w:p>
        </w:tc>
        <w:tc>
          <w:tcPr>
            <w:tcW w:w="153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90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36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8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38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07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494" w:type="dxa"/>
          </w:tcPr>
          <w:p w:rsidR="00434BA0" w:rsidRDefault="00434BA0">
            <w:pPr>
              <w:pStyle w:val="ConsPlusNormal"/>
              <w:jc w:val="both"/>
            </w:pPr>
            <w:r>
              <w:t>Прибыль +</w:t>
            </w:r>
          </w:p>
        </w:tc>
        <w:tc>
          <w:tcPr>
            <w:tcW w:w="1531" w:type="dxa"/>
          </w:tcPr>
          <w:p w:rsidR="00434BA0" w:rsidRDefault="00434BA0">
            <w:pPr>
              <w:pStyle w:val="ConsPlusNormal"/>
              <w:jc w:val="both"/>
            </w:pPr>
            <w:r>
              <w:t>тыс. руб.</w:t>
            </w:r>
          </w:p>
        </w:tc>
        <w:tc>
          <w:tcPr>
            <w:tcW w:w="90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36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8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38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07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494" w:type="dxa"/>
          </w:tcPr>
          <w:p w:rsidR="00434BA0" w:rsidRDefault="00434BA0">
            <w:pPr>
              <w:pStyle w:val="ConsPlusNormal"/>
              <w:jc w:val="both"/>
            </w:pPr>
            <w:r>
              <w:t>Убытки -</w:t>
            </w:r>
          </w:p>
        </w:tc>
        <w:tc>
          <w:tcPr>
            <w:tcW w:w="1531" w:type="dxa"/>
          </w:tcPr>
          <w:p w:rsidR="00434BA0" w:rsidRDefault="00434BA0">
            <w:pPr>
              <w:pStyle w:val="ConsPlusNormal"/>
              <w:jc w:val="both"/>
            </w:pPr>
            <w:r>
              <w:t>тыс. руб.</w:t>
            </w:r>
          </w:p>
        </w:tc>
        <w:tc>
          <w:tcPr>
            <w:tcW w:w="90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36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8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38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07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494" w:type="dxa"/>
          </w:tcPr>
          <w:p w:rsidR="00434BA0" w:rsidRDefault="00434BA0">
            <w:pPr>
              <w:pStyle w:val="ConsPlusNormal"/>
              <w:jc w:val="both"/>
            </w:pPr>
            <w:r>
              <w:t>Сумма финансовой поддержки из бюджетов различных уровней</w:t>
            </w:r>
          </w:p>
        </w:tc>
        <w:tc>
          <w:tcPr>
            <w:tcW w:w="1531" w:type="dxa"/>
          </w:tcPr>
          <w:p w:rsidR="00434BA0" w:rsidRDefault="00434BA0">
            <w:pPr>
              <w:pStyle w:val="ConsPlusNormal"/>
              <w:jc w:val="both"/>
            </w:pPr>
            <w:r>
              <w:t>тыс. руб.</w:t>
            </w:r>
          </w:p>
        </w:tc>
        <w:tc>
          <w:tcPr>
            <w:tcW w:w="90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36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8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38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07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494" w:type="dxa"/>
          </w:tcPr>
          <w:p w:rsidR="00434BA0" w:rsidRDefault="00434BA0">
            <w:pPr>
              <w:pStyle w:val="ConsPlusNormal"/>
              <w:jc w:val="both"/>
            </w:pPr>
            <w:r>
              <w:t>Рентабельность</w:t>
            </w:r>
          </w:p>
        </w:tc>
        <w:tc>
          <w:tcPr>
            <w:tcW w:w="1531" w:type="dxa"/>
          </w:tcPr>
          <w:p w:rsidR="00434BA0" w:rsidRDefault="00434BA0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90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36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8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38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07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494" w:type="dxa"/>
          </w:tcPr>
          <w:p w:rsidR="00434BA0" w:rsidRDefault="00434BA0">
            <w:pPr>
              <w:pStyle w:val="ConsPlusNormal"/>
              <w:jc w:val="both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</w:tc>
        <w:tc>
          <w:tcPr>
            <w:tcW w:w="153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90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36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8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38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07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  <w:vMerge w:val="restart"/>
          </w:tcPr>
          <w:p w:rsidR="00434BA0" w:rsidRDefault="00434BA0">
            <w:pPr>
              <w:pStyle w:val="ConsPlusNormal"/>
            </w:pPr>
          </w:p>
        </w:tc>
        <w:tc>
          <w:tcPr>
            <w:tcW w:w="2494" w:type="dxa"/>
          </w:tcPr>
          <w:p w:rsidR="00434BA0" w:rsidRDefault="00434BA0">
            <w:pPr>
              <w:pStyle w:val="ConsPlusNormal"/>
              <w:jc w:val="both"/>
            </w:pPr>
            <w:r>
              <w:t>время работы автотранспортных средств по всем видам деятельности</w:t>
            </w:r>
          </w:p>
        </w:tc>
        <w:tc>
          <w:tcPr>
            <w:tcW w:w="1531" w:type="dxa"/>
          </w:tcPr>
          <w:p w:rsidR="00434BA0" w:rsidRDefault="00434BA0">
            <w:pPr>
              <w:pStyle w:val="ConsPlusNormal"/>
              <w:jc w:val="both"/>
            </w:pPr>
            <w:r>
              <w:t>тыс. час.</w:t>
            </w:r>
          </w:p>
        </w:tc>
        <w:tc>
          <w:tcPr>
            <w:tcW w:w="90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36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8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38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07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  <w:vMerge/>
          </w:tcPr>
          <w:p w:rsidR="00434BA0" w:rsidRDefault="00434BA0"/>
        </w:tc>
        <w:tc>
          <w:tcPr>
            <w:tcW w:w="2494" w:type="dxa"/>
          </w:tcPr>
          <w:p w:rsidR="00434BA0" w:rsidRDefault="00434BA0">
            <w:pPr>
              <w:pStyle w:val="ConsPlusNormal"/>
              <w:jc w:val="both"/>
            </w:pPr>
            <w:r>
              <w:t>пробег автотранспортных средств по видам деятельности, всего</w:t>
            </w:r>
          </w:p>
        </w:tc>
        <w:tc>
          <w:tcPr>
            <w:tcW w:w="1531" w:type="dxa"/>
          </w:tcPr>
          <w:p w:rsidR="00434BA0" w:rsidRDefault="00434BA0">
            <w:pPr>
              <w:pStyle w:val="ConsPlusNormal"/>
              <w:jc w:val="both"/>
            </w:pPr>
            <w:r>
              <w:t>тыс. км</w:t>
            </w:r>
          </w:p>
        </w:tc>
        <w:tc>
          <w:tcPr>
            <w:tcW w:w="90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36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8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38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07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  <w:vMerge/>
          </w:tcPr>
          <w:p w:rsidR="00434BA0" w:rsidRDefault="00434BA0"/>
        </w:tc>
        <w:tc>
          <w:tcPr>
            <w:tcW w:w="2494" w:type="dxa"/>
          </w:tcPr>
          <w:p w:rsidR="00434BA0" w:rsidRDefault="00434BA0">
            <w:pPr>
              <w:pStyle w:val="ConsPlusNormal"/>
              <w:jc w:val="both"/>
            </w:pPr>
            <w:r>
              <w:t>в том числе пробег с пассажирами</w:t>
            </w:r>
          </w:p>
        </w:tc>
        <w:tc>
          <w:tcPr>
            <w:tcW w:w="1531" w:type="dxa"/>
          </w:tcPr>
          <w:p w:rsidR="00434BA0" w:rsidRDefault="00434BA0">
            <w:pPr>
              <w:pStyle w:val="ConsPlusNormal"/>
              <w:jc w:val="both"/>
            </w:pPr>
            <w:r>
              <w:t>тыс. км</w:t>
            </w:r>
          </w:p>
        </w:tc>
        <w:tc>
          <w:tcPr>
            <w:tcW w:w="90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36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8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38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07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  <w:vMerge/>
          </w:tcPr>
          <w:p w:rsidR="00434BA0" w:rsidRDefault="00434BA0"/>
        </w:tc>
        <w:tc>
          <w:tcPr>
            <w:tcW w:w="2494" w:type="dxa"/>
          </w:tcPr>
          <w:p w:rsidR="00434BA0" w:rsidRDefault="00434BA0">
            <w:pPr>
              <w:pStyle w:val="ConsPlusNormal"/>
              <w:jc w:val="both"/>
            </w:pPr>
            <w:r>
              <w:t>дебиторская задолженность</w:t>
            </w:r>
          </w:p>
        </w:tc>
        <w:tc>
          <w:tcPr>
            <w:tcW w:w="1531" w:type="dxa"/>
          </w:tcPr>
          <w:p w:rsidR="00434BA0" w:rsidRDefault="00434BA0">
            <w:pPr>
              <w:pStyle w:val="ConsPlusNormal"/>
              <w:jc w:val="both"/>
            </w:pPr>
            <w:r>
              <w:t>тыс. руб.</w:t>
            </w:r>
          </w:p>
        </w:tc>
        <w:tc>
          <w:tcPr>
            <w:tcW w:w="90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361" w:type="dxa"/>
          </w:tcPr>
          <w:p w:rsidR="00434BA0" w:rsidRDefault="00434BA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50" w:type="dxa"/>
          </w:tcPr>
          <w:p w:rsidR="00434BA0" w:rsidRDefault="00434BA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381" w:type="dxa"/>
          </w:tcPr>
          <w:p w:rsidR="00434BA0" w:rsidRDefault="00434BA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77" w:type="dxa"/>
          </w:tcPr>
          <w:p w:rsidR="00434BA0" w:rsidRDefault="00434BA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434BA0">
        <w:tc>
          <w:tcPr>
            <w:tcW w:w="660" w:type="dxa"/>
            <w:vMerge/>
          </w:tcPr>
          <w:p w:rsidR="00434BA0" w:rsidRDefault="00434BA0"/>
        </w:tc>
        <w:tc>
          <w:tcPr>
            <w:tcW w:w="2494" w:type="dxa"/>
          </w:tcPr>
          <w:p w:rsidR="00434BA0" w:rsidRDefault="00434BA0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1531" w:type="dxa"/>
          </w:tcPr>
          <w:p w:rsidR="00434BA0" w:rsidRDefault="00434BA0">
            <w:pPr>
              <w:pStyle w:val="ConsPlusNormal"/>
              <w:jc w:val="both"/>
            </w:pPr>
            <w:r>
              <w:t>тыс. руб.</w:t>
            </w:r>
          </w:p>
        </w:tc>
        <w:tc>
          <w:tcPr>
            <w:tcW w:w="90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361" w:type="dxa"/>
          </w:tcPr>
          <w:p w:rsidR="00434BA0" w:rsidRDefault="00434BA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50" w:type="dxa"/>
          </w:tcPr>
          <w:p w:rsidR="00434BA0" w:rsidRDefault="00434BA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381" w:type="dxa"/>
          </w:tcPr>
          <w:p w:rsidR="00434BA0" w:rsidRDefault="00434BA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77" w:type="dxa"/>
          </w:tcPr>
          <w:p w:rsidR="00434BA0" w:rsidRDefault="00434BA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434BA0">
        <w:tc>
          <w:tcPr>
            <w:tcW w:w="660" w:type="dxa"/>
            <w:vMerge/>
          </w:tcPr>
          <w:p w:rsidR="00434BA0" w:rsidRDefault="00434BA0"/>
        </w:tc>
        <w:tc>
          <w:tcPr>
            <w:tcW w:w="2494" w:type="dxa"/>
          </w:tcPr>
          <w:p w:rsidR="00434BA0" w:rsidRDefault="00434BA0">
            <w:pPr>
              <w:pStyle w:val="ConsPlusNormal"/>
              <w:jc w:val="both"/>
            </w:pPr>
            <w:r>
              <w:t>коэффициент использования вместимости</w:t>
            </w:r>
          </w:p>
        </w:tc>
        <w:tc>
          <w:tcPr>
            <w:tcW w:w="153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90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36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8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38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077" w:type="dxa"/>
          </w:tcPr>
          <w:p w:rsidR="00434BA0" w:rsidRDefault="00434BA0">
            <w:pPr>
              <w:pStyle w:val="ConsPlusNormal"/>
            </w:pPr>
          </w:p>
        </w:tc>
      </w:tr>
    </w:tbl>
    <w:p w:rsidR="00434BA0" w:rsidRDefault="00434BA0">
      <w:pPr>
        <w:sectPr w:rsidR="00434BA0">
          <w:pgSz w:w="16838" w:h="11905" w:orient="landscape"/>
          <w:pgMar w:top="1134" w:right="1134" w:bottom="567" w:left="1134" w:header="0" w:footer="0" w:gutter="0"/>
          <w:cols w:space="720"/>
        </w:sectPr>
      </w:pP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right"/>
        <w:outlineLvl w:val="1"/>
      </w:pPr>
      <w:r>
        <w:t>Приложение N 2</w:t>
      </w:r>
    </w:p>
    <w:p w:rsidR="00434BA0" w:rsidRDefault="00434BA0">
      <w:pPr>
        <w:pStyle w:val="ConsPlusNormal"/>
        <w:jc w:val="right"/>
      </w:pPr>
      <w:r>
        <w:t>к Порядку</w:t>
      </w:r>
    </w:p>
    <w:p w:rsidR="00434BA0" w:rsidRDefault="00434BA0">
      <w:pPr>
        <w:pStyle w:val="ConsPlusNormal"/>
        <w:jc w:val="right"/>
      </w:pPr>
      <w:r>
        <w:t>установления тарифов</w:t>
      </w:r>
    </w:p>
    <w:p w:rsidR="00434BA0" w:rsidRDefault="00434BA0">
      <w:pPr>
        <w:pStyle w:val="ConsPlusNormal"/>
        <w:jc w:val="right"/>
      </w:pPr>
      <w:r>
        <w:t>на перевозки пассажиров</w:t>
      </w:r>
    </w:p>
    <w:p w:rsidR="00434BA0" w:rsidRDefault="00434BA0">
      <w:pPr>
        <w:pStyle w:val="ConsPlusNormal"/>
        <w:jc w:val="right"/>
      </w:pPr>
      <w:r>
        <w:t>и багажа автомобильным</w:t>
      </w:r>
    </w:p>
    <w:p w:rsidR="00434BA0" w:rsidRDefault="00434BA0">
      <w:pPr>
        <w:pStyle w:val="ConsPlusNormal"/>
        <w:jc w:val="right"/>
      </w:pPr>
      <w:r>
        <w:t>транспортом органом</w:t>
      </w:r>
    </w:p>
    <w:p w:rsidR="00434BA0" w:rsidRDefault="00434BA0">
      <w:pPr>
        <w:pStyle w:val="ConsPlusNormal"/>
        <w:jc w:val="right"/>
      </w:pPr>
      <w:r>
        <w:t>исполнительной власти</w:t>
      </w:r>
    </w:p>
    <w:p w:rsidR="00434BA0" w:rsidRDefault="00434BA0">
      <w:pPr>
        <w:pStyle w:val="ConsPlusNormal"/>
        <w:jc w:val="right"/>
      </w:pPr>
      <w:r>
        <w:t>Смоленской области</w:t>
      </w:r>
    </w:p>
    <w:p w:rsidR="00434BA0" w:rsidRDefault="00434BA0">
      <w:pPr>
        <w:pStyle w:val="ConsPlusNormal"/>
        <w:jc w:val="right"/>
      </w:pPr>
      <w:r>
        <w:t>в сфере государственного</w:t>
      </w:r>
    </w:p>
    <w:p w:rsidR="00434BA0" w:rsidRDefault="00434BA0">
      <w:pPr>
        <w:pStyle w:val="ConsPlusNormal"/>
        <w:jc w:val="right"/>
      </w:pPr>
      <w:r>
        <w:t>регулирования цен (тарифов)</w:t>
      </w: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right"/>
      </w:pPr>
      <w:r>
        <w:t>Форма</w:t>
      </w: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Title"/>
        <w:jc w:val="center"/>
      </w:pPr>
      <w:bookmarkStart w:id="13" w:name="P383"/>
      <w:bookmarkEnd w:id="13"/>
      <w:r>
        <w:t>КАЛЬКУЛЯЦИЯ ЗАТРАТ</w:t>
      </w:r>
    </w:p>
    <w:p w:rsidR="00434BA0" w:rsidRDefault="00434BA0">
      <w:pPr>
        <w:pStyle w:val="ConsPlusTitle"/>
        <w:jc w:val="center"/>
      </w:pPr>
      <w:r>
        <w:t>ПО ПЕРЕВОЗКЕ ПАССАЖИРОВ АВТОМОБИЛЬНЫМ ТРАНСПОРТОМ</w:t>
      </w:r>
    </w:p>
    <w:p w:rsidR="00434BA0" w:rsidRDefault="00434BA0">
      <w:pPr>
        <w:pStyle w:val="ConsPlusTitle"/>
        <w:jc w:val="center"/>
      </w:pPr>
      <w:r>
        <w:t>В ПРИГОРОДНОМ СООБЩЕНИИ</w:t>
      </w:r>
    </w:p>
    <w:p w:rsidR="00434BA0" w:rsidRDefault="00434B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72"/>
        <w:gridCol w:w="2154"/>
        <w:gridCol w:w="2098"/>
        <w:gridCol w:w="1814"/>
      </w:tblGrid>
      <w:tr w:rsidR="00434BA0">
        <w:tc>
          <w:tcPr>
            <w:tcW w:w="3572" w:type="dxa"/>
          </w:tcPr>
          <w:p w:rsidR="00434BA0" w:rsidRDefault="00434BA0">
            <w:pPr>
              <w:pStyle w:val="ConsPlusNormal"/>
              <w:jc w:val="center"/>
            </w:pPr>
            <w:r>
              <w:t>Наименование статей затрат</w:t>
            </w:r>
          </w:p>
        </w:tc>
        <w:tc>
          <w:tcPr>
            <w:tcW w:w="2154" w:type="dxa"/>
          </w:tcPr>
          <w:p w:rsidR="00434BA0" w:rsidRDefault="00434BA0">
            <w:pPr>
              <w:pStyle w:val="ConsPlusNormal"/>
              <w:jc w:val="center"/>
            </w:pPr>
            <w:r>
              <w:t>Принято</w:t>
            </w:r>
          </w:p>
          <w:p w:rsidR="00434BA0" w:rsidRDefault="00434BA0">
            <w:pPr>
              <w:pStyle w:val="ConsPlusNormal"/>
              <w:jc w:val="center"/>
            </w:pPr>
            <w:r>
              <w:t>в действующем тарифе</w:t>
            </w:r>
          </w:p>
        </w:tc>
        <w:tc>
          <w:tcPr>
            <w:tcW w:w="2098" w:type="dxa"/>
          </w:tcPr>
          <w:p w:rsidR="00434BA0" w:rsidRDefault="00434BA0">
            <w:pPr>
              <w:pStyle w:val="ConsPlusNormal"/>
              <w:jc w:val="center"/>
            </w:pPr>
            <w:r>
              <w:t>Предложения заявителя на новый период регулирования</w:t>
            </w:r>
          </w:p>
        </w:tc>
        <w:tc>
          <w:tcPr>
            <w:tcW w:w="1814" w:type="dxa"/>
          </w:tcPr>
          <w:p w:rsidR="00434BA0" w:rsidRDefault="00434BA0">
            <w:pPr>
              <w:pStyle w:val="ConsPlusNormal"/>
              <w:jc w:val="center"/>
            </w:pPr>
            <w:r>
              <w:t>Процент роста по статьям затрат</w:t>
            </w:r>
          </w:p>
        </w:tc>
      </w:tr>
      <w:tr w:rsidR="00434BA0">
        <w:tc>
          <w:tcPr>
            <w:tcW w:w="3572" w:type="dxa"/>
          </w:tcPr>
          <w:p w:rsidR="00434BA0" w:rsidRDefault="00434BA0">
            <w:pPr>
              <w:pStyle w:val="ConsPlusNormal"/>
              <w:jc w:val="both"/>
            </w:pPr>
            <w:r>
              <w:t>Всего расходов, тыс. руб.</w:t>
            </w:r>
          </w:p>
        </w:tc>
        <w:tc>
          <w:tcPr>
            <w:tcW w:w="2154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09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14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3572" w:type="dxa"/>
          </w:tcPr>
          <w:p w:rsidR="00434BA0" w:rsidRDefault="00434BA0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2154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09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14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3572" w:type="dxa"/>
          </w:tcPr>
          <w:p w:rsidR="00434BA0" w:rsidRDefault="00434BA0">
            <w:pPr>
              <w:pStyle w:val="ConsPlusNormal"/>
              <w:jc w:val="both"/>
            </w:pPr>
            <w:r>
              <w:t>оплата труда</w:t>
            </w:r>
          </w:p>
        </w:tc>
        <w:tc>
          <w:tcPr>
            <w:tcW w:w="2154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09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14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3572" w:type="dxa"/>
          </w:tcPr>
          <w:p w:rsidR="00434BA0" w:rsidRDefault="00434BA0">
            <w:pPr>
              <w:pStyle w:val="ConsPlusNormal"/>
              <w:jc w:val="both"/>
            </w:pPr>
            <w:r>
              <w:t>страховые взносы</w:t>
            </w:r>
          </w:p>
        </w:tc>
        <w:tc>
          <w:tcPr>
            <w:tcW w:w="2154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09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14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3572" w:type="dxa"/>
          </w:tcPr>
          <w:p w:rsidR="00434BA0" w:rsidRDefault="00434BA0">
            <w:pPr>
              <w:pStyle w:val="ConsPlusNormal"/>
              <w:jc w:val="both"/>
            </w:pPr>
            <w:r>
              <w:t>автомобильное топливо</w:t>
            </w:r>
          </w:p>
        </w:tc>
        <w:tc>
          <w:tcPr>
            <w:tcW w:w="2154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09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14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3572" w:type="dxa"/>
          </w:tcPr>
          <w:p w:rsidR="00434BA0" w:rsidRDefault="00434BA0">
            <w:pPr>
              <w:pStyle w:val="ConsPlusNormal"/>
              <w:jc w:val="both"/>
            </w:pPr>
            <w:r>
              <w:t>смазочные материалы</w:t>
            </w:r>
          </w:p>
        </w:tc>
        <w:tc>
          <w:tcPr>
            <w:tcW w:w="2154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09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14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3572" w:type="dxa"/>
          </w:tcPr>
          <w:p w:rsidR="00434BA0" w:rsidRDefault="00434BA0">
            <w:pPr>
              <w:pStyle w:val="ConsPlusNormal"/>
              <w:jc w:val="both"/>
            </w:pPr>
            <w:r>
              <w:t>износ автошин</w:t>
            </w:r>
          </w:p>
        </w:tc>
        <w:tc>
          <w:tcPr>
            <w:tcW w:w="2154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09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14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3572" w:type="dxa"/>
          </w:tcPr>
          <w:p w:rsidR="00434BA0" w:rsidRDefault="00434BA0">
            <w:pPr>
              <w:pStyle w:val="ConsPlusNormal"/>
              <w:jc w:val="both"/>
            </w:pPr>
            <w:r>
              <w:t>техническое обслуживание и технический ремонт подвижного состава</w:t>
            </w:r>
          </w:p>
        </w:tc>
        <w:tc>
          <w:tcPr>
            <w:tcW w:w="2154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09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14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3572" w:type="dxa"/>
          </w:tcPr>
          <w:p w:rsidR="00434BA0" w:rsidRDefault="00434BA0">
            <w:pPr>
              <w:pStyle w:val="ConsPlusNormal"/>
              <w:jc w:val="both"/>
            </w:pPr>
            <w:r>
              <w:t>амортизация подвижного состава</w:t>
            </w:r>
          </w:p>
        </w:tc>
        <w:tc>
          <w:tcPr>
            <w:tcW w:w="2154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09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14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3572" w:type="dxa"/>
          </w:tcPr>
          <w:p w:rsidR="00434BA0" w:rsidRDefault="00434BA0">
            <w:pPr>
              <w:pStyle w:val="ConsPlusNormal"/>
              <w:jc w:val="both"/>
            </w:pPr>
            <w:r>
              <w:lastRenderedPageBreak/>
              <w:t>прочие расходы</w:t>
            </w:r>
          </w:p>
        </w:tc>
        <w:tc>
          <w:tcPr>
            <w:tcW w:w="2154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09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14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3572" w:type="dxa"/>
          </w:tcPr>
          <w:p w:rsidR="00434BA0" w:rsidRDefault="00434BA0">
            <w:pPr>
              <w:pStyle w:val="ConsPlusNormal"/>
              <w:jc w:val="both"/>
            </w:pPr>
            <w:r>
              <w:t>общехозяйственные расходы</w:t>
            </w:r>
          </w:p>
        </w:tc>
        <w:tc>
          <w:tcPr>
            <w:tcW w:w="2154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09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14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3572" w:type="dxa"/>
          </w:tcPr>
          <w:p w:rsidR="00434BA0" w:rsidRDefault="00434BA0">
            <w:pPr>
              <w:pStyle w:val="ConsPlusNormal"/>
              <w:jc w:val="both"/>
            </w:pPr>
            <w:r>
              <w:t>Коэффициент инфляции</w:t>
            </w:r>
          </w:p>
        </w:tc>
        <w:tc>
          <w:tcPr>
            <w:tcW w:w="2154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09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14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3572" w:type="dxa"/>
          </w:tcPr>
          <w:p w:rsidR="00434BA0" w:rsidRDefault="00434BA0">
            <w:pPr>
              <w:pStyle w:val="ConsPlusNormal"/>
              <w:jc w:val="both"/>
            </w:pPr>
            <w:r>
              <w:t>Плановая себестоимость, тыс. руб.</w:t>
            </w:r>
          </w:p>
        </w:tc>
        <w:tc>
          <w:tcPr>
            <w:tcW w:w="2154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09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14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3572" w:type="dxa"/>
          </w:tcPr>
          <w:p w:rsidR="00434BA0" w:rsidRDefault="00434BA0">
            <w:pPr>
              <w:pStyle w:val="ConsPlusNormal"/>
              <w:jc w:val="both"/>
            </w:pPr>
            <w:r>
              <w:t>Прибыль, тыс. руб.</w:t>
            </w:r>
          </w:p>
        </w:tc>
        <w:tc>
          <w:tcPr>
            <w:tcW w:w="2154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09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14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3572" w:type="dxa"/>
          </w:tcPr>
          <w:p w:rsidR="00434BA0" w:rsidRDefault="00434BA0">
            <w:pPr>
              <w:pStyle w:val="ConsPlusNormal"/>
              <w:jc w:val="both"/>
            </w:pPr>
            <w:r>
              <w:t>Рентабельность, %</w:t>
            </w:r>
          </w:p>
        </w:tc>
        <w:tc>
          <w:tcPr>
            <w:tcW w:w="2154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09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14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3572" w:type="dxa"/>
          </w:tcPr>
          <w:p w:rsidR="00434BA0" w:rsidRDefault="00434BA0">
            <w:pPr>
              <w:pStyle w:val="ConsPlusNormal"/>
              <w:jc w:val="both"/>
            </w:pPr>
            <w:r>
              <w:t>Выручка, тыс. руб.</w:t>
            </w:r>
          </w:p>
        </w:tc>
        <w:tc>
          <w:tcPr>
            <w:tcW w:w="2154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09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14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3572" w:type="dxa"/>
          </w:tcPr>
          <w:p w:rsidR="00434BA0" w:rsidRDefault="00434BA0">
            <w:pPr>
              <w:pStyle w:val="ConsPlusNormal"/>
              <w:jc w:val="both"/>
            </w:pPr>
            <w:r>
              <w:t xml:space="preserve">Пассажирооборот, тыс. </w:t>
            </w:r>
            <w:proofErr w:type="spellStart"/>
            <w:r>
              <w:t>пасс.-км</w:t>
            </w:r>
            <w:proofErr w:type="spellEnd"/>
          </w:p>
        </w:tc>
        <w:tc>
          <w:tcPr>
            <w:tcW w:w="2154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09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14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3572" w:type="dxa"/>
          </w:tcPr>
          <w:p w:rsidR="00434BA0" w:rsidRDefault="00434BA0">
            <w:pPr>
              <w:pStyle w:val="ConsPlusNormal"/>
              <w:jc w:val="both"/>
            </w:pPr>
            <w:r>
              <w:t xml:space="preserve">Удельная себестоимость, руб. за 1 </w:t>
            </w:r>
            <w:proofErr w:type="spellStart"/>
            <w:r>
              <w:t>пасс.-км</w:t>
            </w:r>
            <w:proofErr w:type="spellEnd"/>
          </w:p>
        </w:tc>
        <w:tc>
          <w:tcPr>
            <w:tcW w:w="2154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09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14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3572" w:type="dxa"/>
          </w:tcPr>
          <w:p w:rsidR="00434BA0" w:rsidRDefault="00434BA0">
            <w:pPr>
              <w:pStyle w:val="ConsPlusNormal"/>
              <w:jc w:val="both"/>
            </w:pPr>
            <w:r>
              <w:t xml:space="preserve">Расчетный тариф, руб. за 1 </w:t>
            </w:r>
            <w:proofErr w:type="spellStart"/>
            <w:r>
              <w:t>пасс.-км</w:t>
            </w:r>
            <w:proofErr w:type="spellEnd"/>
          </w:p>
        </w:tc>
        <w:tc>
          <w:tcPr>
            <w:tcW w:w="2154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09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14" w:type="dxa"/>
          </w:tcPr>
          <w:p w:rsidR="00434BA0" w:rsidRDefault="00434BA0">
            <w:pPr>
              <w:pStyle w:val="ConsPlusNormal"/>
            </w:pPr>
          </w:p>
        </w:tc>
      </w:tr>
    </w:tbl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right"/>
        <w:outlineLvl w:val="1"/>
      </w:pPr>
      <w:r>
        <w:t>Приложение N 3</w:t>
      </w:r>
    </w:p>
    <w:p w:rsidR="00434BA0" w:rsidRDefault="00434BA0">
      <w:pPr>
        <w:pStyle w:val="ConsPlusNormal"/>
        <w:jc w:val="right"/>
      </w:pPr>
      <w:r>
        <w:t>к Порядку</w:t>
      </w:r>
    </w:p>
    <w:p w:rsidR="00434BA0" w:rsidRDefault="00434BA0">
      <w:pPr>
        <w:pStyle w:val="ConsPlusNormal"/>
        <w:jc w:val="right"/>
      </w:pPr>
      <w:r>
        <w:t>установления тарифов</w:t>
      </w:r>
    </w:p>
    <w:p w:rsidR="00434BA0" w:rsidRDefault="00434BA0">
      <w:pPr>
        <w:pStyle w:val="ConsPlusNormal"/>
        <w:jc w:val="right"/>
      </w:pPr>
      <w:r>
        <w:t>на перевозки пассажиров</w:t>
      </w:r>
    </w:p>
    <w:p w:rsidR="00434BA0" w:rsidRDefault="00434BA0">
      <w:pPr>
        <w:pStyle w:val="ConsPlusNormal"/>
        <w:jc w:val="right"/>
      </w:pPr>
      <w:r>
        <w:t>и багажа автомобильным</w:t>
      </w:r>
    </w:p>
    <w:p w:rsidR="00434BA0" w:rsidRDefault="00434BA0">
      <w:pPr>
        <w:pStyle w:val="ConsPlusNormal"/>
        <w:jc w:val="right"/>
      </w:pPr>
      <w:r>
        <w:t>транспортом органом</w:t>
      </w:r>
    </w:p>
    <w:p w:rsidR="00434BA0" w:rsidRDefault="00434BA0">
      <w:pPr>
        <w:pStyle w:val="ConsPlusNormal"/>
        <w:jc w:val="right"/>
      </w:pPr>
      <w:r>
        <w:t>исполнительной власти</w:t>
      </w:r>
    </w:p>
    <w:p w:rsidR="00434BA0" w:rsidRDefault="00434BA0">
      <w:pPr>
        <w:pStyle w:val="ConsPlusNormal"/>
        <w:jc w:val="right"/>
      </w:pPr>
      <w:r>
        <w:t>Смоленской области</w:t>
      </w:r>
    </w:p>
    <w:p w:rsidR="00434BA0" w:rsidRDefault="00434BA0">
      <w:pPr>
        <w:pStyle w:val="ConsPlusNormal"/>
        <w:jc w:val="right"/>
      </w:pPr>
      <w:r>
        <w:t>в сфере государственного</w:t>
      </w:r>
    </w:p>
    <w:p w:rsidR="00434BA0" w:rsidRDefault="00434BA0">
      <w:pPr>
        <w:pStyle w:val="ConsPlusNormal"/>
        <w:jc w:val="right"/>
      </w:pPr>
      <w:r>
        <w:t>регулирования цен (тарифов)</w:t>
      </w: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right"/>
      </w:pPr>
      <w:r>
        <w:t>Форма</w:t>
      </w: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Title"/>
        <w:jc w:val="center"/>
      </w:pPr>
      <w:bookmarkStart w:id="14" w:name="P486"/>
      <w:bookmarkEnd w:id="14"/>
      <w:r>
        <w:t>КАЛЬКУЛЯЦИЯ ЗАТРАТ</w:t>
      </w:r>
    </w:p>
    <w:p w:rsidR="00434BA0" w:rsidRDefault="00434BA0">
      <w:pPr>
        <w:pStyle w:val="ConsPlusTitle"/>
        <w:jc w:val="center"/>
      </w:pPr>
      <w:r>
        <w:t>ПО ПЕРЕВОЗКЕ ПАССАЖИРОВ АВТОМОБИЛЬНЫМ ТРАНСПОРТОМ</w:t>
      </w:r>
    </w:p>
    <w:p w:rsidR="00434BA0" w:rsidRDefault="00434BA0">
      <w:pPr>
        <w:pStyle w:val="ConsPlusTitle"/>
        <w:jc w:val="center"/>
      </w:pPr>
      <w:r>
        <w:t>В ГОРОДСКОМ СООБЩЕНИИ</w:t>
      </w:r>
    </w:p>
    <w:p w:rsidR="00434BA0" w:rsidRDefault="00434B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72"/>
        <w:gridCol w:w="2154"/>
        <w:gridCol w:w="2098"/>
        <w:gridCol w:w="1814"/>
      </w:tblGrid>
      <w:tr w:rsidR="00434BA0">
        <w:tc>
          <w:tcPr>
            <w:tcW w:w="3572" w:type="dxa"/>
          </w:tcPr>
          <w:p w:rsidR="00434BA0" w:rsidRDefault="00434BA0">
            <w:pPr>
              <w:pStyle w:val="ConsPlusNormal"/>
              <w:jc w:val="center"/>
            </w:pPr>
            <w:r>
              <w:lastRenderedPageBreak/>
              <w:t>Наименование статей затрат</w:t>
            </w:r>
          </w:p>
        </w:tc>
        <w:tc>
          <w:tcPr>
            <w:tcW w:w="2154" w:type="dxa"/>
          </w:tcPr>
          <w:p w:rsidR="00434BA0" w:rsidRDefault="00434BA0">
            <w:pPr>
              <w:pStyle w:val="ConsPlusNormal"/>
              <w:jc w:val="center"/>
            </w:pPr>
            <w:r>
              <w:t>Принято в действующем тарифе</w:t>
            </w:r>
          </w:p>
        </w:tc>
        <w:tc>
          <w:tcPr>
            <w:tcW w:w="2098" w:type="dxa"/>
          </w:tcPr>
          <w:p w:rsidR="00434BA0" w:rsidRDefault="00434BA0">
            <w:pPr>
              <w:pStyle w:val="ConsPlusNormal"/>
              <w:jc w:val="center"/>
            </w:pPr>
            <w:r>
              <w:t>Предложения заявителя на новый период регулирования</w:t>
            </w:r>
          </w:p>
        </w:tc>
        <w:tc>
          <w:tcPr>
            <w:tcW w:w="1814" w:type="dxa"/>
          </w:tcPr>
          <w:p w:rsidR="00434BA0" w:rsidRDefault="00434BA0">
            <w:pPr>
              <w:pStyle w:val="ConsPlusNormal"/>
              <w:jc w:val="center"/>
            </w:pPr>
            <w:r>
              <w:t>Процент роста по статьям затрат</w:t>
            </w:r>
          </w:p>
        </w:tc>
      </w:tr>
      <w:tr w:rsidR="00434BA0">
        <w:tc>
          <w:tcPr>
            <w:tcW w:w="3572" w:type="dxa"/>
          </w:tcPr>
          <w:p w:rsidR="00434BA0" w:rsidRDefault="00434BA0">
            <w:pPr>
              <w:pStyle w:val="ConsPlusNormal"/>
              <w:jc w:val="both"/>
            </w:pPr>
            <w:r>
              <w:t>Всего расходов, тыс. руб.</w:t>
            </w:r>
          </w:p>
        </w:tc>
        <w:tc>
          <w:tcPr>
            <w:tcW w:w="2154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09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14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3572" w:type="dxa"/>
          </w:tcPr>
          <w:p w:rsidR="00434BA0" w:rsidRDefault="00434BA0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2154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09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14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3572" w:type="dxa"/>
          </w:tcPr>
          <w:p w:rsidR="00434BA0" w:rsidRDefault="00434BA0">
            <w:pPr>
              <w:pStyle w:val="ConsPlusNormal"/>
              <w:jc w:val="both"/>
            </w:pPr>
            <w:r>
              <w:t>оплата труда</w:t>
            </w:r>
          </w:p>
        </w:tc>
        <w:tc>
          <w:tcPr>
            <w:tcW w:w="2154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09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14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3572" w:type="dxa"/>
          </w:tcPr>
          <w:p w:rsidR="00434BA0" w:rsidRDefault="00434BA0">
            <w:pPr>
              <w:pStyle w:val="ConsPlusNormal"/>
              <w:jc w:val="both"/>
            </w:pPr>
            <w:r>
              <w:t>страховые взносы</w:t>
            </w:r>
          </w:p>
        </w:tc>
        <w:tc>
          <w:tcPr>
            <w:tcW w:w="2154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09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14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3572" w:type="dxa"/>
          </w:tcPr>
          <w:p w:rsidR="00434BA0" w:rsidRDefault="00434BA0">
            <w:pPr>
              <w:pStyle w:val="ConsPlusNormal"/>
              <w:jc w:val="both"/>
            </w:pPr>
            <w:r>
              <w:t>автомобильное топливо</w:t>
            </w:r>
          </w:p>
        </w:tc>
        <w:tc>
          <w:tcPr>
            <w:tcW w:w="2154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09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14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3572" w:type="dxa"/>
          </w:tcPr>
          <w:p w:rsidR="00434BA0" w:rsidRDefault="00434BA0">
            <w:pPr>
              <w:pStyle w:val="ConsPlusNormal"/>
              <w:jc w:val="both"/>
            </w:pPr>
            <w:r>
              <w:t>смазочные материалы</w:t>
            </w:r>
          </w:p>
        </w:tc>
        <w:tc>
          <w:tcPr>
            <w:tcW w:w="2154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09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14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3572" w:type="dxa"/>
          </w:tcPr>
          <w:p w:rsidR="00434BA0" w:rsidRDefault="00434BA0">
            <w:pPr>
              <w:pStyle w:val="ConsPlusNormal"/>
              <w:jc w:val="both"/>
            </w:pPr>
            <w:r>
              <w:t>износ автошин</w:t>
            </w:r>
          </w:p>
        </w:tc>
        <w:tc>
          <w:tcPr>
            <w:tcW w:w="2154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09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14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3572" w:type="dxa"/>
          </w:tcPr>
          <w:p w:rsidR="00434BA0" w:rsidRDefault="00434BA0">
            <w:pPr>
              <w:pStyle w:val="ConsPlusNormal"/>
              <w:jc w:val="both"/>
            </w:pPr>
            <w:r>
              <w:t>техническое обслуживание и технический ремонт подвижного состава</w:t>
            </w:r>
          </w:p>
        </w:tc>
        <w:tc>
          <w:tcPr>
            <w:tcW w:w="2154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09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14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3572" w:type="dxa"/>
          </w:tcPr>
          <w:p w:rsidR="00434BA0" w:rsidRDefault="00434BA0">
            <w:pPr>
              <w:pStyle w:val="ConsPlusNormal"/>
              <w:jc w:val="both"/>
            </w:pPr>
            <w:r>
              <w:t>амортизация подвижного состава</w:t>
            </w:r>
          </w:p>
        </w:tc>
        <w:tc>
          <w:tcPr>
            <w:tcW w:w="2154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09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14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3572" w:type="dxa"/>
          </w:tcPr>
          <w:p w:rsidR="00434BA0" w:rsidRDefault="00434BA0">
            <w:pPr>
              <w:pStyle w:val="ConsPlusNormal"/>
              <w:jc w:val="both"/>
            </w:pPr>
            <w:r>
              <w:t>прочие расходы</w:t>
            </w:r>
          </w:p>
        </w:tc>
        <w:tc>
          <w:tcPr>
            <w:tcW w:w="2154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09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14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3572" w:type="dxa"/>
          </w:tcPr>
          <w:p w:rsidR="00434BA0" w:rsidRDefault="00434BA0">
            <w:pPr>
              <w:pStyle w:val="ConsPlusNormal"/>
              <w:jc w:val="both"/>
            </w:pPr>
            <w:r>
              <w:t>общехозяйственные расходы</w:t>
            </w:r>
          </w:p>
        </w:tc>
        <w:tc>
          <w:tcPr>
            <w:tcW w:w="2154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09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14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3572" w:type="dxa"/>
          </w:tcPr>
          <w:p w:rsidR="00434BA0" w:rsidRDefault="00434BA0">
            <w:pPr>
              <w:pStyle w:val="ConsPlusNormal"/>
              <w:jc w:val="both"/>
            </w:pPr>
            <w:r>
              <w:t>Коэффициент инфляции</w:t>
            </w:r>
          </w:p>
        </w:tc>
        <w:tc>
          <w:tcPr>
            <w:tcW w:w="2154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09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14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3572" w:type="dxa"/>
          </w:tcPr>
          <w:p w:rsidR="00434BA0" w:rsidRDefault="00434BA0">
            <w:pPr>
              <w:pStyle w:val="ConsPlusNormal"/>
              <w:jc w:val="both"/>
            </w:pPr>
            <w:r>
              <w:t>Плановая себестоимость, тыс. руб.</w:t>
            </w:r>
          </w:p>
        </w:tc>
        <w:tc>
          <w:tcPr>
            <w:tcW w:w="2154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09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14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3572" w:type="dxa"/>
          </w:tcPr>
          <w:p w:rsidR="00434BA0" w:rsidRDefault="00434BA0">
            <w:pPr>
              <w:pStyle w:val="ConsPlusNormal"/>
              <w:jc w:val="both"/>
            </w:pPr>
            <w:r>
              <w:t>Прибыль, тыс. руб.</w:t>
            </w:r>
          </w:p>
        </w:tc>
        <w:tc>
          <w:tcPr>
            <w:tcW w:w="2154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09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14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3572" w:type="dxa"/>
          </w:tcPr>
          <w:p w:rsidR="00434BA0" w:rsidRDefault="00434BA0">
            <w:pPr>
              <w:pStyle w:val="ConsPlusNormal"/>
              <w:jc w:val="both"/>
            </w:pPr>
            <w:r>
              <w:t>Рентабельность, %</w:t>
            </w:r>
          </w:p>
        </w:tc>
        <w:tc>
          <w:tcPr>
            <w:tcW w:w="2154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09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14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3572" w:type="dxa"/>
          </w:tcPr>
          <w:p w:rsidR="00434BA0" w:rsidRDefault="00434BA0">
            <w:pPr>
              <w:pStyle w:val="ConsPlusNormal"/>
              <w:jc w:val="both"/>
            </w:pPr>
            <w:r>
              <w:t>Выручка, тыс. руб.</w:t>
            </w:r>
          </w:p>
        </w:tc>
        <w:tc>
          <w:tcPr>
            <w:tcW w:w="2154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09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14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3572" w:type="dxa"/>
          </w:tcPr>
          <w:p w:rsidR="00434BA0" w:rsidRDefault="00434BA0">
            <w:pPr>
              <w:pStyle w:val="ConsPlusNormal"/>
              <w:jc w:val="both"/>
            </w:pPr>
            <w:r>
              <w:t>Количество перевезенных пассажиров, человек</w:t>
            </w:r>
          </w:p>
        </w:tc>
        <w:tc>
          <w:tcPr>
            <w:tcW w:w="2154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09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14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3572" w:type="dxa"/>
          </w:tcPr>
          <w:p w:rsidR="00434BA0" w:rsidRDefault="00434BA0">
            <w:pPr>
              <w:pStyle w:val="ConsPlusNormal"/>
              <w:jc w:val="both"/>
            </w:pPr>
            <w:r>
              <w:t>Удельная себестоимость, руб. за 1 поездку</w:t>
            </w:r>
          </w:p>
        </w:tc>
        <w:tc>
          <w:tcPr>
            <w:tcW w:w="2154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09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14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3572" w:type="dxa"/>
          </w:tcPr>
          <w:p w:rsidR="00434BA0" w:rsidRDefault="00434BA0">
            <w:pPr>
              <w:pStyle w:val="ConsPlusNormal"/>
              <w:jc w:val="both"/>
            </w:pPr>
            <w:r>
              <w:t>Расчетный тариф, руб. за 1 поездку</w:t>
            </w:r>
          </w:p>
        </w:tc>
        <w:tc>
          <w:tcPr>
            <w:tcW w:w="2154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09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14" w:type="dxa"/>
          </w:tcPr>
          <w:p w:rsidR="00434BA0" w:rsidRDefault="00434BA0">
            <w:pPr>
              <w:pStyle w:val="ConsPlusNormal"/>
            </w:pPr>
          </w:p>
        </w:tc>
      </w:tr>
    </w:tbl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right"/>
        <w:outlineLvl w:val="1"/>
      </w:pPr>
      <w:r>
        <w:t>Приложение N 4</w:t>
      </w:r>
    </w:p>
    <w:p w:rsidR="00434BA0" w:rsidRDefault="00434BA0">
      <w:pPr>
        <w:pStyle w:val="ConsPlusNormal"/>
        <w:jc w:val="right"/>
      </w:pPr>
      <w:r>
        <w:t>к Порядку</w:t>
      </w:r>
    </w:p>
    <w:p w:rsidR="00434BA0" w:rsidRDefault="00434BA0">
      <w:pPr>
        <w:pStyle w:val="ConsPlusNormal"/>
        <w:jc w:val="right"/>
      </w:pPr>
      <w:r>
        <w:t>установления тарифов</w:t>
      </w:r>
    </w:p>
    <w:p w:rsidR="00434BA0" w:rsidRDefault="00434BA0">
      <w:pPr>
        <w:pStyle w:val="ConsPlusNormal"/>
        <w:jc w:val="right"/>
      </w:pPr>
      <w:r>
        <w:t>на перевозки пассажиров</w:t>
      </w:r>
    </w:p>
    <w:p w:rsidR="00434BA0" w:rsidRDefault="00434BA0">
      <w:pPr>
        <w:pStyle w:val="ConsPlusNormal"/>
        <w:jc w:val="right"/>
      </w:pPr>
      <w:r>
        <w:t>и багажа автомобильным</w:t>
      </w:r>
    </w:p>
    <w:p w:rsidR="00434BA0" w:rsidRDefault="00434BA0">
      <w:pPr>
        <w:pStyle w:val="ConsPlusNormal"/>
        <w:jc w:val="right"/>
      </w:pPr>
      <w:r>
        <w:t>транспортом органом</w:t>
      </w:r>
    </w:p>
    <w:p w:rsidR="00434BA0" w:rsidRDefault="00434BA0">
      <w:pPr>
        <w:pStyle w:val="ConsPlusNormal"/>
        <w:jc w:val="right"/>
      </w:pPr>
      <w:r>
        <w:t>исполнительной власти</w:t>
      </w:r>
    </w:p>
    <w:p w:rsidR="00434BA0" w:rsidRDefault="00434BA0">
      <w:pPr>
        <w:pStyle w:val="ConsPlusNormal"/>
        <w:jc w:val="right"/>
      </w:pPr>
      <w:r>
        <w:t>Смоленской области</w:t>
      </w:r>
    </w:p>
    <w:p w:rsidR="00434BA0" w:rsidRDefault="00434BA0">
      <w:pPr>
        <w:pStyle w:val="ConsPlusNormal"/>
        <w:jc w:val="right"/>
      </w:pPr>
      <w:r>
        <w:t>в сфере государственного</w:t>
      </w:r>
    </w:p>
    <w:p w:rsidR="00434BA0" w:rsidRDefault="00434BA0">
      <w:pPr>
        <w:pStyle w:val="ConsPlusNormal"/>
        <w:jc w:val="right"/>
      </w:pPr>
      <w:r>
        <w:t>регулирования цен (тарифов)</w:t>
      </w: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right"/>
      </w:pPr>
      <w:r>
        <w:t>Форма</w:t>
      </w: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Title"/>
        <w:jc w:val="center"/>
      </w:pPr>
      <w:bookmarkStart w:id="15" w:name="P588"/>
      <w:bookmarkEnd w:id="15"/>
      <w:r>
        <w:t>РАСЧЕТ ТАРИФА</w:t>
      </w:r>
    </w:p>
    <w:p w:rsidR="00434BA0" w:rsidRDefault="00434BA0">
      <w:pPr>
        <w:pStyle w:val="ConsPlusTitle"/>
        <w:jc w:val="center"/>
      </w:pPr>
      <w:r>
        <w:t>НА ПЕРЕВОЗКИ ПАССАЖИРОВ В ПРИГОРОДНОМ СООБЩЕНИИ (НА ГОД,</w:t>
      </w:r>
    </w:p>
    <w:p w:rsidR="00434BA0" w:rsidRDefault="00434BA0">
      <w:pPr>
        <w:pStyle w:val="ConsPlusTitle"/>
        <w:jc w:val="center"/>
      </w:pPr>
      <w:r>
        <w:t>НА ВЕСЬ ПАРК АВТОТРАНСПОРТНЫХ СРЕДСТВ)</w:t>
      </w:r>
    </w:p>
    <w:p w:rsidR="00434BA0" w:rsidRDefault="00434B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5159"/>
        <w:gridCol w:w="2041"/>
        <w:gridCol w:w="1757"/>
      </w:tblGrid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  <w:jc w:val="center"/>
            </w:pPr>
            <w:r>
              <w:t>На период регулирования</w:t>
            </w:r>
          </w:p>
        </w:tc>
        <w:tc>
          <w:tcPr>
            <w:tcW w:w="1757" w:type="dxa"/>
          </w:tcPr>
          <w:p w:rsidR="00434BA0" w:rsidRDefault="00434BA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434BA0" w:rsidRDefault="00434BA0">
            <w:pPr>
              <w:pStyle w:val="ConsPlusNormal"/>
              <w:jc w:val="center"/>
            </w:pPr>
            <w:r>
              <w:t>4</w:t>
            </w: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  <w:r>
              <w:t>1.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Средняя вместимость, чел.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  <w:r>
              <w:t>2.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Коэффициент использования вместимости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  <w:r>
              <w:t>3.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Средняя стоимость топлива, руб./л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  <w:r>
              <w:t>4.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Средняя норма расхода топлива на 100 км, л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  <w:r>
              <w:t>5.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Средняя стоимость автошины, руб.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  <w:r>
              <w:t>6.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Средний пробег шины до списания, км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  <w:r>
              <w:t>7.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Средний норматив затрат на 1000 км пробега по сырью и материалам, руб.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  <w:r>
              <w:t>8.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Средний норматив затрат на 1000 км пробега по зарплате, руб.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Индекс роста по зарплате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Индекс роста цен по материалам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Время работы АТС за год, час.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Средняя зарплата водителей, руб.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Средняя зарплата кондукторов, руб.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Коэффициент невыходов и подмены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Численность водителей, чел.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Численность кондукторов, чел.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Отчисления от заработной платы, %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Годовой пробег с учетом нулевого пробега, км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Годовой пробег без учета нулевого пробега, км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 xml:space="preserve">Пассажирооборот в год, </w:t>
            </w:r>
            <w:proofErr w:type="spellStart"/>
            <w:r>
              <w:t>пасс.-км</w:t>
            </w:r>
            <w:proofErr w:type="spellEnd"/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Заработная плата, руб.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Страховые взносы, руб.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Автомобильное топливо, руб.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Смазочные материалы, руб.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Износ автомобильных шин, руб.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Техническое обслуживание и технический ремонт подвижного состава, руб.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Амортизация подвижного состава, руб.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Прочие расходы, всего, руб.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транспортный налог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страхование гражданской ответственности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арендные платежи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lastRenderedPageBreak/>
              <w:t>29.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Общехозяйственные расходы, руб.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Себестоимость, руб.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Коэффициент инфляции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Себестоимость с учетом коэффициента инфляции, руб.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Удельная себестоимость, руб./</w:t>
            </w:r>
            <w:proofErr w:type="spellStart"/>
            <w:r>
              <w:t>пасс.-км</w:t>
            </w:r>
            <w:proofErr w:type="spellEnd"/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Прибыль, руб.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Рентабельность, %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Выручка, руб.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Тариф, руб./</w:t>
            </w:r>
            <w:proofErr w:type="spellStart"/>
            <w:r>
              <w:t>пасс.-км</w:t>
            </w:r>
            <w:proofErr w:type="spellEnd"/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</w:tbl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right"/>
        <w:outlineLvl w:val="1"/>
      </w:pPr>
      <w:r>
        <w:t>Приложение N 5</w:t>
      </w:r>
    </w:p>
    <w:p w:rsidR="00434BA0" w:rsidRDefault="00434BA0">
      <w:pPr>
        <w:pStyle w:val="ConsPlusNormal"/>
        <w:jc w:val="right"/>
      </w:pPr>
      <w:r>
        <w:t>к Порядку</w:t>
      </w:r>
    </w:p>
    <w:p w:rsidR="00434BA0" w:rsidRDefault="00434BA0">
      <w:pPr>
        <w:pStyle w:val="ConsPlusNormal"/>
        <w:jc w:val="right"/>
      </w:pPr>
      <w:r>
        <w:t>установления тарифов</w:t>
      </w:r>
    </w:p>
    <w:p w:rsidR="00434BA0" w:rsidRDefault="00434BA0">
      <w:pPr>
        <w:pStyle w:val="ConsPlusNormal"/>
        <w:jc w:val="right"/>
      </w:pPr>
      <w:r>
        <w:t>на перевозки пассажиров</w:t>
      </w:r>
    </w:p>
    <w:p w:rsidR="00434BA0" w:rsidRDefault="00434BA0">
      <w:pPr>
        <w:pStyle w:val="ConsPlusNormal"/>
        <w:jc w:val="right"/>
      </w:pPr>
      <w:r>
        <w:t>и багажа автомобильным</w:t>
      </w:r>
    </w:p>
    <w:p w:rsidR="00434BA0" w:rsidRDefault="00434BA0">
      <w:pPr>
        <w:pStyle w:val="ConsPlusNormal"/>
        <w:jc w:val="right"/>
      </w:pPr>
      <w:r>
        <w:t>транспортом органом</w:t>
      </w:r>
    </w:p>
    <w:p w:rsidR="00434BA0" w:rsidRDefault="00434BA0">
      <w:pPr>
        <w:pStyle w:val="ConsPlusNormal"/>
        <w:jc w:val="right"/>
      </w:pPr>
      <w:r>
        <w:t>исполнительной власти</w:t>
      </w:r>
    </w:p>
    <w:p w:rsidR="00434BA0" w:rsidRDefault="00434BA0">
      <w:pPr>
        <w:pStyle w:val="ConsPlusNormal"/>
        <w:jc w:val="right"/>
      </w:pPr>
      <w:r>
        <w:t>Смоленской области</w:t>
      </w:r>
    </w:p>
    <w:p w:rsidR="00434BA0" w:rsidRDefault="00434BA0">
      <w:pPr>
        <w:pStyle w:val="ConsPlusNormal"/>
        <w:jc w:val="right"/>
      </w:pPr>
      <w:r>
        <w:t>в сфере государственного</w:t>
      </w:r>
    </w:p>
    <w:p w:rsidR="00434BA0" w:rsidRDefault="00434BA0">
      <w:pPr>
        <w:pStyle w:val="ConsPlusNormal"/>
        <w:jc w:val="right"/>
      </w:pPr>
      <w:r>
        <w:t>регулирования цен (тарифов)</w:t>
      </w: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right"/>
      </w:pPr>
      <w:r>
        <w:t>Форма</w:t>
      </w: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Title"/>
        <w:jc w:val="center"/>
      </w:pPr>
      <w:bookmarkStart w:id="16" w:name="P782"/>
      <w:bookmarkEnd w:id="16"/>
      <w:r>
        <w:t>РАСЧЕТ ТАРИФА</w:t>
      </w:r>
    </w:p>
    <w:p w:rsidR="00434BA0" w:rsidRDefault="00434BA0">
      <w:pPr>
        <w:pStyle w:val="ConsPlusTitle"/>
        <w:jc w:val="center"/>
      </w:pPr>
      <w:r>
        <w:t>НА ПЕРЕВОЗКИ ПАССАЖИРОВ В ГОРОДСКОМ СООБЩЕНИИ</w:t>
      </w:r>
    </w:p>
    <w:p w:rsidR="00434BA0" w:rsidRDefault="00434BA0">
      <w:pPr>
        <w:pStyle w:val="ConsPlusTitle"/>
        <w:jc w:val="center"/>
      </w:pPr>
      <w:r>
        <w:t>(НА ГОД, НА ВЕСЬ ПАРК АВТОТРАНСПОРТНЫХ СРЕДСТВ)</w:t>
      </w:r>
    </w:p>
    <w:p w:rsidR="00434BA0" w:rsidRDefault="00434B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5159"/>
        <w:gridCol w:w="2041"/>
        <w:gridCol w:w="1757"/>
      </w:tblGrid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  <w:jc w:val="center"/>
            </w:pPr>
            <w:r>
              <w:t>На период регулирования</w:t>
            </w:r>
          </w:p>
        </w:tc>
        <w:tc>
          <w:tcPr>
            <w:tcW w:w="1757" w:type="dxa"/>
          </w:tcPr>
          <w:p w:rsidR="00434BA0" w:rsidRDefault="00434BA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434BA0" w:rsidRDefault="00434BA0">
            <w:pPr>
              <w:pStyle w:val="ConsPlusNormal"/>
              <w:jc w:val="center"/>
            </w:pPr>
            <w:r>
              <w:t>4</w:t>
            </w: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  <w:r>
              <w:t>1.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Средняя вместимость, чел.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Коэффициент использования вместимости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  <w:r>
              <w:t>3.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Средняя стоимость топлива, руб./л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  <w:r>
              <w:t>4.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Средняя норма расхода топлива на 100 км, л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  <w:r>
              <w:t>5.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Средняя стоимость автошины, руб.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  <w:r>
              <w:t>6.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Средний пробег шины до списания, км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  <w:r>
              <w:t>7.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Средний норматив затрат на 1000 км пробега по сырью и материалам, руб.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  <w:r>
              <w:t>8.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Средний норматив затрат на 1000 км пробега по зарплате, руб.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  <w:r>
              <w:t>9.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Индекс роста по зарплате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Индекс роста цен по материалам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Время работы АТС за год, час.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Средняя зарплата водителей, руб.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Средняя зарплата кондукторов, руб.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Коэффициент невыходов и подмены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Численность водителей, чел.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Численность кондукторов, чел.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Отчисления от заработной платы, %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Годовой пробег с учетом нулевого пробега, км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Годовой пробег без учета нулевого пробега, км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 xml:space="preserve">Пассажиропоток в год, </w:t>
            </w:r>
            <w:proofErr w:type="spellStart"/>
            <w:r>
              <w:t>пасс.-км</w:t>
            </w:r>
            <w:proofErr w:type="spellEnd"/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Заработная плата, руб.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Страховые взносы, руб.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Автомобильное топливо, руб.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Смазочные материалы, руб.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lastRenderedPageBreak/>
              <w:t>25.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Износ автомобильных шин, руб.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Техническое обслуживание и технический ремонт подвижного состава, руб.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Амортизация подвижного состава, руб.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Прочие расходы, всего, руб.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транспортный налог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страхование гражданской ответственности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арендные платежи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Общехозяйственные расходы, руб.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Себестоимость, руб.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Коэффициент инфляции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Себестоимость с учетом коэффициента инфляции, руб.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Удельная себестоимость, руб./поездка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Прибыль, руб.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Рентабельность, %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Выручка, руб.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5159" w:type="dxa"/>
          </w:tcPr>
          <w:p w:rsidR="00434BA0" w:rsidRDefault="00434BA0">
            <w:pPr>
              <w:pStyle w:val="ConsPlusNormal"/>
              <w:jc w:val="both"/>
            </w:pPr>
            <w:r>
              <w:t>Тариф, руб./поездка</w:t>
            </w:r>
          </w:p>
        </w:tc>
        <w:tc>
          <w:tcPr>
            <w:tcW w:w="204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</w:tbl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right"/>
        <w:outlineLvl w:val="1"/>
      </w:pPr>
      <w:r>
        <w:t>Приложение N 6</w:t>
      </w:r>
    </w:p>
    <w:p w:rsidR="00434BA0" w:rsidRDefault="00434BA0">
      <w:pPr>
        <w:pStyle w:val="ConsPlusNormal"/>
        <w:jc w:val="right"/>
      </w:pPr>
      <w:r>
        <w:t>к Порядку</w:t>
      </w:r>
    </w:p>
    <w:p w:rsidR="00434BA0" w:rsidRDefault="00434BA0">
      <w:pPr>
        <w:pStyle w:val="ConsPlusNormal"/>
        <w:jc w:val="right"/>
      </w:pPr>
      <w:r>
        <w:t>установления тарифов</w:t>
      </w:r>
    </w:p>
    <w:p w:rsidR="00434BA0" w:rsidRDefault="00434BA0">
      <w:pPr>
        <w:pStyle w:val="ConsPlusNormal"/>
        <w:jc w:val="right"/>
      </w:pPr>
      <w:r>
        <w:t>на перевозки пассажиров</w:t>
      </w:r>
    </w:p>
    <w:p w:rsidR="00434BA0" w:rsidRDefault="00434BA0">
      <w:pPr>
        <w:pStyle w:val="ConsPlusNormal"/>
        <w:jc w:val="right"/>
      </w:pPr>
      <w:r>
        <w:t>и багажа автомобильным</w:t>
      </w:r>
    </w:p>
    <w:p w:rsidR="00434BA0" w:rsidRDefault="00434BA0">
      <w:pPr>
        <w:pStyle w:val="ConsPlusNormal"/>
        <w:jc w:val="right"/>
      </w:pPr>
      <w:r>
        <w:t>транспортом органом</w:t>
      </w:r>
    </w:p>
    <w:p w:rsidR="00434BA0" w:rsidRDefault="00434BA0">
      <w:pPr>
        <w:pStyle w:val="ConsPlusNormal"/>
        <w:jc w:val="right"/>
      </w:pPr>
      <w:r>
        <w:t>исполнительной власти</w:t>
      </w:r>
    </w:p>
    <w:p w:rsidR="00434BA0" w:rsidRDefault="00434BA0">
      <w:pPr>
        <w:pStyle w:val="ConsPlusNormal"/>
        <w:jc w:val="right"/>
      </w:pPr>
      <w:r>
        <w:lastRenderedPageBreak/>
        <w:t>Смоленской области</w:t>
      </w:r>
    </w:p>
    <w:p w:rsidR="00434BA0" w:rsidRDefault="00434BA0">
      <w:pPr>
        <w:pStyle w:val="ConsPlusNormal"/>
        <w:jc w:val="right"/>
      </w:pPr>
      <w:r>
        <w:t>в сфере государственного</w:t>
      </w:r>
    </w:p>
    <w:p w:rsidR="00434BA0" w:rsidRDefault="00434BA0">
      <w:pPr>
        <w:pStyle w:val="ConsPlusNormal"/>
        <w:jc w:val="right"/>
      </w:pPr>
      <w:r>
        <w:t>регулирования цен (тарифов)</w:t>
      </w: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right"/>
      </w:pPr>
      <w:r>
        <w:t>Форма</w:t>
      </w: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Title"/>
        <w:jc w:val="center"/>
      </w:pPr>
      <w:bookmarkStart w:id="17" w:name="P976"/>
      <w:bookmarkEnd w:id="17"/>
      <w:r>
        <w:t>РАСПИСАНИЕ</w:t>
      </w:r>
    </w:p>
    <w:p w:rsidR="00434BA0" w:rsidRDefault="00434BA0">
      <w:pPr>
        <w:pStyle w:val="ConsPlusTitle"/>
        <w:jc w:val="center"/>
      </w:pPr>
      <w:r>
        <w:t>ДВИЖЕНИЯ АВТОТРАНСПОРТА ПО МАРШРУТАМ</w:t>
      </w:r>
    </w:p>
    <w:p w:rsidR="00434BA0" w:rsidRDefault="00434BA0">
      <w:pPr>
        <w:pStyle w:val="ConsPlusNormal"/>
        <w:jc w:val="both"/>
      </w:pPr>
    </w:p>
    <w:p w:rsidR="00434BA0" w:rsidRDefault="00434BA0">
      <w:pPr>
        <w:sectPr w:rsidR="00434BA0">
          <w:pgSz w:w="11905" w:h="16838"/>
          <w:pgMar w:top="1134" w:right="567" w:bottom="1134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1485"/>
        <w:gridCol w:w="2145"/>
        <w:gridCol w:w="2310"/>
        <w:gridCol w:w="1871"/>
        <w:gridCol w:w="1485"/>
        <w:gridCol w:w="1871"/>
        <w:gridCol w:w="1650"/>
        <w:gridCol w:w="2778"/>
        <w:gridCol w:w="2970"/>
        <w:gridCol w:w="1871"/>
        <w:gridCol w:w="1587"/>
        <w:gridCol w:w="2778"/>
      </w:tblGrid>
      <w:tr w:rsidR="00434BA0">
        <w:tc>
          <w:tcPr>
            <w:tcW w:w="660" w:type="dxa"/>
            <w:vMerge w:val="restart"/>
          </w:tcPr>
          <w:p w:rsidR="00434BA0" w:rsidRDefault="00434BA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85" w:type="dxa"/>
            <w:vMerge w:val="restart"/>
          </w:tcPr>
          <w:p w:rsidR="00434BA0" w:rsidRDefault="00434BA0">
            <w:pPr>
              <w:pStyle w:val="ConsPlusNormal"/>
              <w:jc w:val="center"/>
            </w:pPr>
            <w:r>
              <w:t>Номер маршрута</w:t>
            </w:r>
          </w:p>
        </w:tc>
        <w:tc>
          <w:tcPr>
            <w:tcW w:w="2145" w:type="dxa"/>
            <w:vMerge w:val="restart"/>
          </w:tcPr>
          <w:p w:rsidR="00434BA0" w:rsidRDefault="00434BA0">
            <w:pPr>
              <w:pStyle w:val="ConsPlusNormal"/>
              <w:jc w:val="center"/>
            </w:pPr>
            <w:r>
              <w:t>Наименование маршрута</w:t>
            </w:r>
          </w:p>
        </w:tc>
        <w:tc>
          <w:tcPr>
            <w:tcW w:w="2310" w:type="dxa"/>
            <w:vMerge w:val="restart"/>
          </w:tcPr>
          <w:p w:rsidR="00434BA0" w:rsidRDefault="00434BA0">
            <w:pPr>
              <w:pStyle w:val="ConsPlusNormal"/>
              <w:jc w:val="center"/>
            </w:pPr>
            <w:r>
              <w:t>Протяженность маршрута (км)</w:t>
            </w:r>
          </w:p>
        </w:tc>
        <w:tc>
          <w:tcPr>
            <w:tcW w:w="1871" w:type="dxa"/>
            <w:vMerge w:val="restart"/>
          </w:tcPr>
          <w:p w:rsidR="00434BA0" w:rsidRDefault="00434BA0">
            <w:pPr>
              <w:pStyle w:val="ConsPlusNormal"/>
              <w:jc w:val="center"/>
            </w:pPr>
            <w:r>
              <w:t>Время отправления из</w:t>
            </w:r>
          </w:p>
          <w:p w:rsidR="00434BA0" w:rsidRDefault="00434BA0">
            <w:pPr>
              <w:pStyle w:val="ConsPlusNormal"/>
              <w:jc w:val="center"/>
            </w:pPr>
            <w:r>
              <w:t>начального</w:t>
            </w:r>
          </w:p>
          <w:p w:rsidR="00434BA0" w:rsidRDefault="00434BA0">
            <w:pPr>
              <w:pStyle w:val="ConsPlusNormal"/>
              <w:jc w:val="center"/>
            </w:pPr>
            <w:r>
              <w:t>пункта (час., мин.)</w:t>
            </w:r>
          </w:p>
        </w:tc>
        <w:tc>
          <w:tcPr>
            <w:tcW w:w="1485" w:type="dxa"/>
            <w:vMerge w:val="restart"/>
          </w:tcPr>
          <w:p w:rsidR="00434BA0" w:rsidRDefault="00434BA0">
            <w:pPr>
              <w:pStyle w:val="ConsPlusNormal"/>
              <w:jc w:val="center"/>
            </w:pPr>
            <w:r>
              <w:t>Время прибытия в конечный пункт (час., мин.)</w:t>
            </w:r>
          </w:p>
        </w:tc>
        <w:tc>
          <w:tcPr>
            <w:tcW w:w="1871" w:type="dxa"/>
            <w:vMerge w:val="restart"/>
          </w:tcPr>
          <w:p w:rsidR="00434BA0" w:rsidRDefault="00434BA0">
            <w:pPr>
              <w:pStyle w:val="ConsPlusNormal"/>
              <w:jc w:val="center"/>
            </w:pPr>
            <w:r>
              <w:t>Время отправления из конечного пункта (час., мин.)</w:t>
            </w:r>
          </w:p>
        </w:tc>
        <w:tc>
          <w:tcPr>
            <w:tcW w:w="1650" w:type="dxa"/>
            <w:vMerge w:val="restart"/>
          </w:tcPr>
          <w:p w:rsidR="00434BA0" w:rsidRDefault="00434BA0">
            <w:pPr>
              <w:pStyle w:val="ConsPlusNormal"/>
              <w:jc w:val="center"/>
            </w:pPr>
            <w:r>
              <w:t>Время</w:t>
            </w:r>
          </w:p>
          <w:p w:rsidR="00434BA0" w:rsidRDefault="00434BA0">
            <w:pPr>
              <w:pStyle w:val="ConsPlusNormal"/>
              <w:jc w:val="center"/>
            </w:pPr>
            <w:r>
              <w:t>прибытия</w:t>
            </w:r>
          </w:p>
          <w:p w:rsidR="00434BA0" w:rsidRDefault="00434BA0">
            <w:pPr>
              <w:pStyle w:val="ConsPlusNormal"/>
              <w:jc w:val="center"/>
            </w:pPr>
            <w:r>
              <w:t>в начальный пункт (час., мин.)</w:t>
            </w:r>
          </w:p>
        </w:tc>
        <w:tc>
          <w:tcPr>
            <w:tcW w:w="2778" w:type="dxa"/>
            <w:vMerge w:val="restart"/>
          </w:tcPr>
          <w:p w:rsidR="00434BA0" w:rsidRDefault="00434BA0">
            <w:pPr>
              <w:pStyle w:val="ConsPlusNormal"/>
              <w:jc w:val="center"/>
            </w:pPr>
            <w:r>
              <w:t>Продолжительность 1 рейса</w:t>
            </w:r>
          </w:p>
          <w:p w:rsidR="00434BA0" w:rsidRDefault="00434BA0">
            <w:pPr>
              <w:pStyle w:val="ConsPlusNormal"/>
              <w:jc w:val="center"/>
            </w:pPr>
            <w:r>
              <w:t>(час., мин.)</w:t>
            </w:r>
          </w:p>
        </w:tc>
        <w:tc>
          <w:tcPr>
            <w:tcW w:w="2970" w:type="dxa"/>
            <w:vMerge w:val="restart"/>
          </w:tcPr>
          <w:p w:rsidR="00434BA0" w:rsidRDefault="00434BA0">
            <w:pPr>
              <w:pStyle w:val="ConsPlusNormal"/>
              <w:jc w:val="center"/>
            </w:pPr>
            <w:r>
              <w:t xml:space="preserve">Продолжительность </w:t>
            </w:r>
            <w:proofErr w:type="spellStart"/>
            <w:r>
              <w:t>межрейсового</w:t>
            </w:r>
            <w:proofErr w:type="spellEnd"/>
            <w:r>
              <w:t xml:space="preserve"> простоя в день (час., мин.)</w:t>
            </w:r>
          </w:p>
        </w:tc>
        <w:tc>
          <w:tcPr>
            <w:tcW w:w="3458" w:type="dxa"/>
            <w:gridSpan w:val="2"/>
          </w:tcPr>
          <w:p w:rsidR="00434BA0" w:rsidRDefault="00434BA0">
            <w:pPr>
              <w:pStyle w:val="ConsPlusNormal"/>
              <w:jc w:val="center"/>
            </w:pPr>
            <w:r>
              <w:t>Регулярность движения</w:t>
            </w:r>
          </w:p>
          <w:p w:rsidR="00434BA0" w:rsidRDefault="00434BA0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778" w:type="dxa"/>
            <w:vMerge w:val="restart"/>
          </w:tcPr>
          <w:p w:rsidR="00434BA0" w:rsidRDefault="00434BA0">
            <w:pPr>
              <w:pStyle w:val="ConsPlusNormal"/>
              <w:jc w:val="center"/>
            </w:pPr>
            <w:r>
              <w:t xml:space="preserve">Продолжительность </w:t>
            </w:r>
            <w:proofErr w:type="spellStart"/>
            <w:r>
              <w:t>межрейсового</w:t>
            </w:r>
            <w:proofErr w:type="spellEnd"/>
            <w:r>
              <w:t xml:space="preserve"> простоя в год (час., мин.)</w:t>
            </w:r>
          </w:p>
        </w:tc>
      </w:tr>
      <w:tr w:rsidR="00434BA0">
        <w:tc>
          <w:tcPr>
            <w:tcW w:w="660" w:type="dxa"/>
            <w:vMerge/>
          </w:tcPr>
          <w:p w:rsidR="00434BA0" w:rsidRDefault="00434BA0"/>
        </w:tc>
        <w:tc>
          <w:tcPr>
            <w:tcW w:w="1485" w:type="dxa"/>
            <w:vMerge/>
          </w:tcPr>
          <w:p w:rsidR="00434BA0" w:rsidRDefault="00434BA0"/>
        </w:tc>
        <w:tc>
          <w:tcPr>
            <w:tcW w:w="2145" w:type="dxa"/>
            <w:vMerge/>
          </w:tcPr>
          <w:p w:rsidR="00434BA0" w:rsidRDefault="00434BA0"/>
        </w:tc>
        <w:tc>
          <w:tcPr>
            <w:tcW w:w="2310" w:type="dxa"/>
            <w:vMerge/>
          </w:tcPr>
          <w:p w:rsidR="00434BA0" w:rsidRDefault="00434BA0"/>
        </w:tc>
        <w:tc>
          <w:tcPr>
            <w:tcW w:w="1871" w:type="dxa"/>
            <w:vMerge/>
          </w:tcPr>
          <w:p w:rsidR="00434BA0" w:rsidRDefault="00434BA0"/>
        </w:tc>
        <w:tc>
          <w:tcPr>
            <w:tcW w:w="1485" w:type="dxa"/>
            <w:vMerge/>
          </w:tcPr>
          <w:p w:rsidR="00434BA0" w:rsidRDefault="00434BA0"/>
        </w:tc>
        <w:tc>
          <w:tcPr>
            <w:tcW w:w="1871" w:type="dxa"/>
            <w:vMerge/>
          </w:tcPr>
          <w:p w:rsidR="00434BA0" w:rsidRDefault="00434BA0"/>
        </w:tc>
        <w:tc>
          <w:tcPr>
            <w:tcW w:w="1650" w:type="dxa"/>
            <w:vMerge/>
          </w:tcPr>
          <w:p w:rsidR="00434BA0" w:rsidRDefault="00434BA0"/>
        </w:tc>
        <w:tc>
          <w:tcPr>
            <w:tcW w:w="2778" w:type="dxa"/>
            <w:vMerge/>
          </w:tcPr>
          <w:p w:rsidR="00434BA0" w:rsidRDefault="00434BA0"/>
        </w:tc>
        <w:tc>
          <w:tcPr>
            <w:tcW w:w="2970" w:type="dxa"/>
            <w:vMerge/>
          </w:tcPr>
          <w:p w:rsidR="00434BA0" w:rsidRDefault="00434BA0"/>
        </w:tc>
        <w:tc>
          <w:tcPr>
            <w:tcW w:w="1871" w:type="dxa"/>
          </w:tcPr>
          <w:p w:rsidR="00434BA0" w:rsidRDefault="00434BA0">
            <w:pPr>
              <w:pStyle w:val="ConsPlusNormal"/>
              <w:jc w:val="center"/>
            </w:pPr>
            <w:r>
              <w:t>расшифровка</w:t>
            </w:r>
          </w:p>
        </w:tc>
        <w:tc>
          <w:tcPr>
            <w:tcW w:w="1587" w:type="dxa"/>
          </w:tcPr>
          <w:p w:rsidR="00434BA0" w:rsidRDefault="00434BA0">
            <w:pPr>
              <w:pStyle w:val="ConsPlusNormal"/>
              <w:jc w:val="center"/>
            </w:pPr>
            <w:r>
              <w:t>количество дней</w:t>
            </w:r>
          </w:p>
        </w:tc>
        <w:tc>
          <w:tcPr>
            <w:tcW w:w="2778" w:type="dxa"/>
            <w:vMerge/>
          </w:tcPr>
          <w:p w:rsidR="00434BA0" w:rsidRDefault="00434BA0"/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  <w:r>
              <w:t>1.</w:t>
            </w:r>
          </w:p>
        </w:tc>
        <w:tc>
          <w:tcPr>
            <w:tcW w:w="1485" w:type="dxa"/>
          </w:tcPr>
          <w:p w:rsidR="00434BA0" w:rsidRDefault="00434B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310" w:type="dxa"/>
            <w:vMerge w:val="restart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48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6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434BA0" w:rsidRDefault="00434BA0">
            <w:pPr>
              <w:pStyle w:val="ConsPlusNormal"/>
            </w:pPr>
          </w:p>
        </w:tc>
        <w:tc>
          <w:tcPr>
            <w:tcW w:w="297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434BA0" w:rsidRDefault="00434BA0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434BA0" w:rsidRDefault="00434BA0">
            <w:pPr>
              <w:pStyle w:val="ConsPlusNormal"/>
            </w:pPr>
          </w:p>
        </w:tc>
        <w:tc>
          <w:tcPr>
            <w:tcW w:w="2778" w:type="dxa"/>
          </w:tcPr>
          <w:p w:rsidR="00434BA0" w:rsidRDefault="00434BA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  <w:r>
              <w:t>2.</w:t>
            </w:r>
          </w:p>
        </w:tc>
        <w:tc>
          <w:tcPr>
            <w:tcW w:w="148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14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310" w:type="dxa"/>
            <w:vMerge/>
          </w:tcPr>
          <w:p w:rsidR="00434BA0" w:rsidRDefault="00434BA0"/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48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6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778" w:type="dxa"/>
            <w:vMerge/>
          </w:tcPr>
          <w:p w:rsidR="00434BA0" w:rsidRDefault="00434BA0"/>
        </w:tc>
        <w:tc>
          <w:tcPr>
            <w:tcW w:w="297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  <w:vMerge/>
          </w:tcPr>
          <w:p w:rsidR="00434BA0" w:rsidRDefault="00434BA0"/>
        </w:tc>
        <w:tc>
          <w:tcPr>
            <w:tcW w:w="1587" w:type="dxa"/>
            <w:vMerge/>
          </w:tcPr>
          <w:p w:rsidR="00434BA0" w:rsidRDefault="00434BA0"/>
        </w:tc>
        <w:tc>
          <w:tcPr>
            <w:tcW w:w="2778" w:type="dxa"/>
          </w:tcPr>
          <w:p w:rsidR="00434BA0" w:rsidRDefault="00434BA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  <w:r>
              <w:t>3.</w:t>
            </w:r>
          </w:p>
        </w:tc>
        <w:tc>
          <w:tcPr>
            <w:tcW w:w="148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14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310" w:type="dxa"/>
            <w:vMerge/>
          </w:tcPr>
          <w:p w:rsidR="00434BA0" w:rsidRDefault="00434BA0"/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48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6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778" w:type="dxa"/>
            <w:vMerge/>
          </w:tcPr>
          <w:p w:rsidR="00434BA0" w:rsidRDefault="00434BA0"/>
        </w:tc>
        <w:tc>
          <w:tcPr>
            <w:tcW w:w="297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  <w:vMerge/>
          </w:tcPr>
          <w:p w:rsidR="00434BA0" w:rsidRDefault="00434BA0"/>
        </w:tc>
        <w:tc>
          <w:tcPr>
            <w:tcW w:w="1587" w:type="dxa"/>
            <w:vMerge/>
          </w:tcPr>
          <w:p w:rsidR="00434BA0" w:rsidRDefault="00434BA0"/>
        </w:tc>
        <w:tc>
          <w:tcPr>
            <w:tcW w:w="2778" w:type="dxa"/>
          </w:tcPr>
          <w:p w:rsidR="00434BA0" w:rsidRDefault="00434BA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  <w:r>
              <w:t>4.</w:t>
            </w:r>
          </w:p>
        </w:tc>
        <w:tc>
          <w:tcPr>
            <w:tcW w:w="148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14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310" w:type="dxa"/>
            <w:vMerge/>
          </w:tcPr>
          <w:p w:rsidR="00434BA0" w:rsidRDefault="00434BA0"/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48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6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778" w:type="dxa"/>
            <w:vMerge/>
          </w:tcPr>
          <w:p w:rsidR="00434BA0" w:rsidRDefault="00434BA0"/>
        </w:tc>
        <w:tc>
          <w:tcPr>
            <w:tcW w:w="297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  <w:vMerge/>
          </w:tcPr>
          <w:p w:rsidR="00434BA0" w:rsidRDefault="00434BA0"/>
        </w:tc>
        <w:tc>
          <w:tcPr>
            <w:tcW w:w="1587" w:type="dxa"/>
            <w:vMerge/>
          </w:tcPr>
          <w:p w:rsidR="00434BA0" w:rsidRDefault="00434BA0"/>
        </w:tc>
        <w:tc>
          <w:tcPr>
            <w:tcW w:w="2778" w:type="dxa"/>
          </w:tcPr>
          <w:p w:rsidR="00434BA0" w:rsidRDefault="00434BA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434BA0">
        <w:tc>
          <w:tcPr>
            <w:tcW w:w="16255" w:type="dxa"/>
            <w:gridSpan w:val="9"/>
          </w:tcPr>
          <w:p w:rsidR="00434BA0" w:rsidRDefault="00434BA0">
            <w:pPr>
              <w:pStyle w:val="ConsPlusNormal"/>
              <w:jc w:val="right"/>
            </w:pPr>
            <w:r>
              <w:t>Итого в день</w:t>
            </w:r>
          </w:p>
        </w:tc>
        <w:tc>
          <w:tcPr>
            <w:tcW w:w="297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  <w:vMerge/>
          </w:tcPr>
          <w:p w:rsidR="00434BA0" w:rsidRDefault="00434BA0"/>
        </w:tc>
        <w:tc>
          <w:tcPr>
            <w:tcW w:w="1587" w:type="dxa"/>
            <w:vMerge/>
          </w:tcPr>
          <w:p w:rsidR="00434BA0" w:rsidRDefault="00434BA0"/>
        </w:tc>
        <w:tc>
          <w:tcPr>
            <w:tcW w:w="2778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  <w:r>
              <w:t>5.</w:t>
            </w:r>
          </w:p>
        </w:tc>
        <w:tc>
          <w:tcPr>
            <w:tcW w:w="1485" w:type="dxa"/>
          </w:tcPr>
          <w:p w:rsidR="00434BA0" w:rsidRDefault="00434B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310" w:type="dxa"/>
            <w:vMerge w:val="restart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48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6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434BA0" w:rsidRDefault="00434BA0">
            <w:pPr>
              <w:pStyle w:val="ConsPlusNormal"/>
            </w:pPr>
          </w:p>
        </w:tc>
        <w:tc>
          <w:tcPr>
            <w:tcW w:w="297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434BA0" w:rsidRDefault="00434BA0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434BA0" w:rsidRDefault="00434BA0">
            <w:pPr>
              <w:pStyle w:val="ConsPlusNormal"/>
            </w:pPr>
          </w:p>
        </w:tc>
        <w:tc>
          <w:tcPr>
            <w:tcW w:w="2778" w:type="dxa"/>
          </w:tcPr>
          <w:p w:rsidR="00434BA0" w:rsidRDefault="00434BA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  <w:r>
              <w:t>6.</w:t>
            </w:r>
          </w:p>
        </w:tc>
        <w:tc>
          <w:tcPr>
            <w:tcW w:w="148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14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310" w:type="dxa"/>
            <w:vMerge/>
          </w:tcPr>
          <w:p w:rsidR="00434BA0" w:rsidRDefault="00434BA0"/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48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6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778" w:type="dxa"/>
            <w:vMerge/>
          </w:tcPr>
          <w:p w:rsidR="00434BA0" w:rsidRDefault="00434BA0"/>
        </w:tc>
        <w:tc>
          <w:tcPr>
            <w:tcW w:w="297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  <w:vMerge/>
          </w:tcPr>
          <w:p w:rsidR="00434BA0" w:rsidRDefault="00434BA0"/>
        </w:tc>
        <w:tc>
          <w:tcPr>
            <w:tcW w:w="1587" w:type="dxa"/>
            <w:vMerge/>
          </w:tcPr>
          <w:p w:rsidR="00434BA0" w:rsidRDefault="00434BA0"/>
        </w:tc>
        <w:tc>
          <w:tcPr>
            <w:tcW w:w="2778" w:type="dxa"/>
          </w:tcPr>
          <w:p w:rsidR="00434BA0" w:rsidRDefault="00434BA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  <w:r>
              <w:t>7.</w:t>
            </w:r>
          </w:p>
        </w:tc>
        <w:tc>
          <w:tcPr>
            <w:tcW w:w="148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14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310" w:type="dxa"/>
            <w:vMerge/>
          </w:tcPr>
          <w:p w:rsidR="00434BA0" w:rsidRDefault="00434BA0"/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48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6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778" w:type="dxa"/>
            <w:vMerge/>
          </w:tcPr>
          <w:p w:rsidR="00434BA0" w:rsidRDefault="00434BA0"/>
        </w:tc>
        <w:tc>
          <w:tcPr>
            <w:tcW w:w="297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  <w:vMerge/>
          </w:tcPr>
          <w:p w:rsidR="00434BA0" w:rsidRDefault="00434BA0"/>
        </w:tc>
        <w:tc>
          <w:tcPr>
            <w:tcW w:w="1587" w:type="dxa"/>
            <w:vMerge/>
          </w:tcPr>
          <w:p w:rsidR="00434BA0" w:rsidRDefault="00434BA0"/>
        </w:tc>
        <w:tc>
          <w:tcPr>
            <w:tcW w:w="2778" w:type="dxa"/>
          </w:tcPr>
          <w:p w:rsidR="00434BA0" w:rsidRDefault="00434BA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  <w:r>
              <w:t>8.</w:t>
            </w:r>
          </w:p>
        </w:tc>
        <w:tc>
          <w:tcPr>
            <w:tcW w:w="148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14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310" w:type="dxa"/>
            <w:vMerge/>
          </w:tcPr>
          <w:p w:rsidR="00434BA0" w:rsidRDefault="00434BA0"/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48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6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778" w:type="dxa"/>
            <w:vMerge/>
          </w:tcPr>
          <w:p w:rsidR="00434BA0" w:rsidRDefault="00434BA0"/>
        </w:tc>
        <w:tc>
          <w:tcPr>
            <w:tcW w:w="297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  <w:vMerge/>
          </w:tcPr>
          <w:p w:rsidR="00434BA0" w:rsidRDefault="00434BA0"/>
        </w:tc>
        <w:tc>
          <w:tcPr>
            <w:tcW w:w="1587" w:type="dxa"/>
            <w:vMerge/>
          </w:tcPr>
          <w:p w:rsidR="00434BA0" w:rsidRDefault="00434BA0"/>
        </w:tc>
        <w:tc>
          <w:tcPr>
            <w:tcW w:w="2778" w:type="dxa"/>
          </w:tcPr>
          <w:p w:rsidR="00434BA0" w:rsidRDefault="00434BA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434BA0">
        <w:tc>
          <w:tcPr>
            <w:tcW w:w="16255" w:type="dxa"/>
            <w:gridSpan w:val="9"/>
          </w:tcPr>
          <w:p w:rsidR="00434BA0" w:rsidRDefault="00434BA0">
            <w:pPr>
              <w:pStyle w:val="ConsPlusNormal"/>
              <w:jc w:val="right"/>
            </w:pPr>
            <w:r>
              <w:t>Итого в день</w:t>
            </w:r>
          </w:p>
        </w:tc>
        <w:tc>
          <w:tcPr>
            <w:tcW w:w="297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  <w:vMerge/>
          </w:tcPr>
          <w:p w:rsidR="00434BA0" w:rsidRDefault="00434BA0"/>
        </w:tc>
        <w:tc>
          <w:tcPr>
            <w:tcW w:w="1587" w:type="dxa"/>
            <w:vMerge/>
          </w:tcPr>
          <w:p w:rsidR="00434BA0" w:rsidRDefault="00434BA0"/>
        </w:tc>
        <w:tc>
          <w:tcPr>
            <w:tcW w:w="2778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16255" w:type="dxa"/>
            <w:gridSpan w:val="9"/>
          </w:tcPr>
          <w:p w:rsidR="00434BA0" w:rsidRDefault="00434BA0">
            <w:pPr>
              <w:pStyle w:val="ConsPlusNormal"/>
              <w:jc w:val="right"/>
            </w:pPr>
            <w:r>
              <w:t>Итого в год</w:t>
            </w:r>
          </w:p>
        </w:tc>
        <w:tc>
          <w:tcPr>
            <w:tcW w:w="2970" w:type="dxa"/>
          </w:tcPr>
          <w:p w:rsidR="00434BA0" w:rsidRDefault="00434BA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</w:tcPr>
          <w:p w:rsidR="00434BA0" w:rsidRDefault="00434BA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87" w:type="dxa"/>
          </w:tcPr>
          <w:p w:rsidR="00434BA0" w:rsidRDefault="00434BA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778" w:type="dxa"/>
          </w:tcPr>
          <w:p w:rsidR="00434BA0" w:rsidRDefault="00434BA0">
            <w:pPr>
              <w:pStyle w:val="ConsPlusNormal"/>
            </w:pPr>
          </w:p>
        </w:tc>
      </w:tr>
    </w:tbl>
    <w:p w:rsidR="00434BA0" w:rsidRDefault="00434BA0">
      <w:pPr>
        <w:sectPr w:rsidR="00434BA0">
          <w:pgSz w:w="16838" w:h="11905" w:orient="landscape"/>
          <w:pgMar w:top="1134" w:right="1134" w:bottom="567" w:left="1134" w:header="0" w:footer="0" w:gutter="0"/>
          <w:cols w:space="720"/>
        </w:sectPr>
      </w:pP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right"/>
        <w:outlineLvl w:val="1"/>
      </w:pPr>
      <w:r>
        <w:t>Приложение N 7</w:t>
      </w:r>
    </w:p>
    <w:p w:rsidR="00434BA0" w:rsidRDefault="00434BA0">
      <w:pPr>
        <w:pStyle w:val="ConsPlusNormal"/>
        <w:jc w:val="right"/>
      </w:pPr>
      <w:r>
        <w:t>к Порядку</w:t>
      </w:r>
    </w:p>
    <w:p w:rsidR="00434BA0" w:rsidRDefault="00434BA0">
      <w:pPr>
        <w:pStyle w:val="ConsPlusNormal"/>
        <w:jc w:val="right"/>
      </w:pPr>
      <w:r>
        <w:t>установления тарифов</w:t>
      </w:r>
    </w:p>
    <w:p w:rsidR="00434BA0" w:rsidRDefault="00434BA0">
      <w:pPr>
        <w:pStyle w:val="ConsPlusNormal"/>
        <w:jc w:val="right"/>
      </w:pPr>
      <w:r>
        <w:t>на перевозки пассажиров</w:t>
      </w:r>
    </w:p>
    <w:p w:rsidR="00434BA0" w:rsidRDefault="00434BA0">
      <w:pPr>
        <w:pStyle w:val="ConsPlusNormal"/>
        <w:jc w:val="right"/>
      </w:pPr>
      <w:r>
        <w:t>и багажа автомобильным</w:t>
      </w:r>
    </w:p>
    <w:p w:rsidR="00434BA0" w:rsidRDefault="00434BA0">
      <w:pPr>
        <w:pStyle w:val="ConsPlusNormal"/>
        <w:jc w:val="right"/>
      </w:pPr>
      <w:r>
        <w:t>транспортом органом</w:t>
      </w:r>
    </w:p>
    <w:p w:rsidR="00434BA0" w:rsidRDefault="00434BA0">
      <w:pPr>
        <w:pStyle w:val="ConsPlusNormal"/>
        <w:jc w:val="right"/>
      </w:pPr>
      <w:r>
        <w:t>исполнительной власти</w:t>
      </w:r>
    </w:p>
    <w:p w:rsidR="00434BA0" w:rsidRDefault="00434BA0">
      <w:pPr>
        <w:pStyle w:val="ConsPlusNormal"/>
        <w:jc w:val="right"/>
      </w:pPr>
      <w:r>
        <w:t>Смоленской области</w:t>
      </w:r>
    </w:p>
    <w:p w:rsidR="00434BA0" w:rsidRDefault="00434BA0">
      <w:pPr>
        <w:pStyle w:val="ConsPlusNormal"/>
        <w:jc w:val="right"/>
      </w:pPr>
      <w:r>
        <w:t>в сфере государственного</w:t>
      </w:r>
    </w:p>
    <w:p w:rsidR="00434BA0" w:rsidRDefault="00434BA0">
      <w:pPr>
        <w:pStyle w:val="ConsPlusNormal"/>
        <w:jc w:val="right"/>
      </w:pPr>
      <w:r>
        <w:t>регулирования цен (тарифов)</w:t>
      </w: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right"/>
      </w:pPr>
      <w:r>
        <w:t>Форма</w:t>
      </w: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Title"/>
        <w:jc w:val="center"/>
      </w:pPr>
      <w:bookmarkStart w:id="18" w:name="P1108"/>
      <w:bookmarkEnd w:id="18"/>
      <w:r>
        <w:t>СРЕДНИЕ ЗНАЧЕНИЯ,</w:t>
      </w:r>
    </w:p>
    <w:p w:rsidR="00434BA0" w:rsidRDefault="00434BA0">
      <w:pPr>
        <w:pStyle w:val="ConsPlusTitle"/>
        <w:jc w:val="center"/>
      </w:pPr>
      <w:r>
        <w:t>ПРИМЕНЯЕМЫЕ ДЛЯ РАСЧЕТА ТАРИФА НА ПЕРИОД РЕГУЛИРОВАНИЯ</w:t>
      </w:r>
    </w:p>
    <w:p w:rsidR="00434BA0" w:rsidRDefault="00434B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1485"/>
        <w:gridCol w:w="1155"/>
        <w:gridCol w:w="2438"/>
        <w:gridCol w:w="1320"/>
        <w:gridCol w:w="1980"/>
        <w:gridCol w:w="1650"/>
        <w:gridCol w:w="1980"/>
        <w:gridCol w:w="1650"/>
        <w:gridCol w:w="2145"/>
        <w:gridCol w:w="2145"/>
        <w:gridCol w:w="1980"/>
      </w:tblGrid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85" w:type="dxa"/>
          </w:tcPr>
          <w:p w:rsidR="00434BA0" w:rsidRDefault="00434BA0">
            <w:pPr>
              <w:pStyle w:val="ConsPlusNormal"/>
              <w:jc w:val="center"/>
            </w:pPr>
            <w:r>
              <w:t>Марки АТС, принятые в расчет</w:t>
            </w:r>
          </w:p>
        </w:tc>
        <w:tc>
          <w:tcPr>
            <w:tcW w:w="1155" w:type="dxa"/>
          </w:tcPr>
          <w:p w:rsidR="00434BA0" w:rsidRDefault="00434BA0">
            <w:pPr>
              <w:pStyle w:val="ConsPlusNormal"/>
              <w:jc w:val="center"/>
            </w:pPr>
            <w:r>
              <w:t>Пробег в год, всего</w:t>
            </w:r>
          </w:p>
          <w:p w:rsidR="00434BA0" w:rsidRDefault="00434BA0">
            <w:pPr>
              <w:pStyle w:val="ConsPlusNormal"/>
              <w:jc w:val="center"/>
            </w:pPr>
            <w:r>
              <w:t>(км)</w:t>
            </w:r>
          </w:p>
        </w:tc>
        <w:tc>
          <w:tcPr>
            <w:tcW w:w="2438" w:type="dxa"/>
          </w:tcPr>
          <w:p w:rsidR="00434BA0" w:rsidRDefault="00434BA0">
            <w:pPr>
              <w:pStyle w:val="ConsPlusNormal"/>
              <w:jc w:val="center"/>
            </w:pPr>
            <w:r>
              <w:t>Доля пропорционально пробегу (%)</w:t>
            </w:r>
          </w:p>
        </w:tc>
        <w:tc>
          <w:tcPr>
            <w:tcW w:w="1320" w:type="dxa"/>
          </w:tcPr>
          <w:p w:rsidR="00434BA0" w:rsidRDefault="00434BA0">
            <w:pPr>
              <w:pStyle w:val="ConsPlusNormal"/>
              <w:jc w:val="center"/>
            </w:pPr>
            <w:r>
              <w:t>Вид топлива</w:t>
            </w:r>
          </w:p>
        </w:tc>
        <w:tc>
          <w:tcPr>
            <w:tcW w:w="1980" w:type="dxa"/>
          </w:tcPr>
          <w:p w:rsidR="00434BA0" w:rsidRDefault="00434BA0">
            <w:pPr>
              <w:pStyle w:val="ConsPlusNormal"/>
              <w:jc w:val="center"/>
            </w:pPr>
            <w:r>
              <w:t>Нормативный расход топлива</w:t>
            </w:r>
          </w:p>
          <w:p w:rsidR="00434BA0" w:rsidRDefault="00434BA0">
            <w:pPr>
              <w:pStyle w:val="ConsPlusNormal"/>
              <w:jc w:val="center"/>
            </w:pPr>
            <w:r>
              <w:t>(л/100 км)</w:t>
            </w:r>
          </w:p>
        </w:tc>
        <w:tc>
          <w:tcPr>
            <w:tcW w:w="1650" w:type="dxa"/>
          </w:tcPr>
          <w:p w:rsidR="00434BA0" w:rsidRDefault="00434BA0">
            <w:pPr>
              <w:pStyle w:val="ConsPlusNormal"/>
              <w:jc w:val="center"/>
            </w:pPr>
            <w:r>
              <w:t>Стоимость 1 л топлива (руб.)</w:t>
            </w:r>
          </w:p>
        </w:tc>
        <w:tc>
          <w:tcPr>
            <w:tcW w:w="1980" w:type="dxa"/>
          </w:tcPr>
          <w:p w:rsidR="00434BA0" w:rsidRDefault="00434BA0">
            <w:pPr>
              <w:pStyle w:val="ConsPlusNormal"/>
              <w:jc w:val="center"/>
            </w:pPr>
            <w:r>
              <w:t>Нормативный пробег автошин (тыс. км)</w:t>
            </w:r>
          </w:p>
        </w:tc>
        <w:tc>
          <w:tcPr>
            <w:tcW w:w="1650" w:type="dxa"/>
          </w:tcPr>
          <w:p w:rsidR="00434BA0" w:rsidRDefault="00434BA0">
            <w:pPr>
              <w:pStyle w:val="ConsPlusNormal"/>
              <w:jc w:val="center"/>
            </w:pPr>
            <w:r>
              <w:t>Стоимость 1 шины (руб.)</w:t>
            </w:r>
          </w:p>
        </w:tc>
        <w:tc>
          <w:tcPr>
            <w:tcW w:w="2145" w:type="dxa"/>
          </w:tcPr>
          <w:p w:rsidR="00434BA0" w:rsidRDefault="00434BA0">
            <w:pPr>
              <w:pStyle w:val="ConsPlusNormal"/>
              <w:jc w:val="center"/>
            </w:pPr>
            <w:r>
              <w:t>Норма на</w:t>
            </w:r>
          </w:p>
          <w:p w:rsidR="00434BA0" w:rsidRDefault="00434BA0">
            <w:pPr>
              <w:pStyle w:val="ConsPlusNormal"/>
              <w:jc w:val="center"/>
            </w:pPr>
            <w:r>
              <w:t>техническое</w:t>
            </w:r>
          </w:p>
          <w:p w:rsidR="00434BA0" w:rsidRDefault="00434BA0">
            <w:pPr>
              <w:pStyle w:val="ConsPlusNormal"/>
              <w:jc w:val="center"/>
            </w:pPr>
            <w:r>
              <w:t>обслуживание</w:t>
            </w:r>
          </w:p>
          <w:p w:rsidR="00434BA0" w:rsidRDefault="00434BA0">
            <w:pPr>
              <w:pStyle w:val="ConsPlusNormal"/>
              <w:jc w:val="center"/>
            </w:pPr>
            <w:r>
              <w:t>по заработной плате (руб./1000</w:t>
            </w:r>
          </w:p>
          <w:p w:rsidR="00434BA0" w:rsidRDefault="00434BA0">
            <w:pPr>
              <w:pStyle w:val="ConsPlusNormal"/>
              <w:jc w:val="center"/>
            </w:pPr>
            <w:r>
              <w:t>км)</w:t>
            </w:r>
          </w:p>
        </w:tc>
        <w:tc>
          <w:tcPr>
            <w:tcW w:w="2145" w:type="dxa"/>
          </w:tcPr>
          <w:p w:rsidR="00434BA0" w:rsidRDefault="00434BA0">
            <w:pPr>
              <w:pStyle w:val="ConsPlusNormal"/>
              <w:jc w:val="center"/>
            </w:pPr>
            <w:r>
              <w:t>Норма на</w:t>
            </w:r>
          </w:p>
          <w:p w:rsidR="00434BA0" w:rsidRDefault="00434BA0">
            <w:pPr>
              <w:pStyle w:val="ConsPlusNormal"/>
              <w:jc w:val="center"/>
            </w:pPr>
            <w:r>
              <w:t>техническое</w:t>
            </w:r>
          </w:p>
          <w:p w:rsidR="00434BA0" w:rsidRDefault="00434BA0">
            <w:pPr>
              <w:pStyle w:val="ConsPlusNormal"/>
              <w:jc w:val="center"/>
            </w:pPr>
            <w:r>
              <w:t>обслуживание</w:t>
            </w:r>
          </w:p>
          <w:p w:rsidR="00434BA0" w:rsidRDefault="00434BA0">
            <w:pPr>
              <w:pStyle w:val="ConsPlusNormal"/>
              <w:jc w:val="center"/>
            </w:pPr>
            <w:r>
              <w:t>по</w:t>
            </w:r>
          </w:p>
          <w:p w:rsidR="00434BA0" w:rsidRDefault="00434BA0">
            <w:pPr>
              <w:pStyle w:val="ConsPlusNormal"/>
              <w:jc w:val="center"/>
            </w:pPr>
            <w:r>
              <w:t>сырью и материалам (руб./1000</w:t>
            </w:r>
          </w:p>
          <w:p w:rsidR="00434BA0" w:rsidRDefault="00434BA0">
            <w:pPr>
              <w:pStyle w:val="ConsPlusNormal"/>
              <w:jc w:val="center"/>
            </w:pPr>
            <w:r>
              <w:t>км)</w:t>
            </w:r>
          </w:p>
        </w:tc>
        <w:tc>
          <w:tcPr>
            <w:tcW w:w="1980" w:type="dxa"/>
          </w:tcPr>
          <w:p w:rsidR="00434BA0" w:rsidRDefault="00434BA0">
            <w:pPr>
              <w:pStyle w:val="ConsPlusNormal"/>
              <w:jc w:val="center"/>
            </w:pPr>
            <w:r>
              <w:t>Вместимость (мест)</w:t>
            </w: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  <w:r>
              <w:t>1.</w:t>
            </w:r>
          </w:p>
        </w:tc>
        <w:tc>
          <w:tcPr>
            <w:tcW w:w="1485" w:type="dxa"/>
          </w:tcPr>
          <w:p w:rsidR="00434BA0" w:rsidRDefault="00434BA0">
            <w:pPr>
              <w:pStyle w:val="ConsPlusNormal"/>
            </w:pPr>
            <w:r>
              <w:t>ПАЗ</w:t>
            </w:r>
          </w:p>
        </w:tc>
        <w:tc>
          <w:tcPr>
            <w:tcW w:w="115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43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32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98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6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98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6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14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14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980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1485" w:type="dxa"/>
          </w:tcPr>
          <w:p w:rsidR="00434BA0" w:rsidRDefault="00434BA0">
            <w:pPr>
              <w:pStyle w:val="ConsPlusNormal"/>
            </w:pPr>
            <w:r>
              <w:t>ЛАЗ</w:t>
            </w:r>
          </w:p>
        </w:tc>
        <w:tc>
          <w:tcPr>
            <w:tcW w:w="115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43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32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98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6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98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6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14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14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980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  <w:r>
              <w:t>3.</w:t>
            </w:r>
          </w:p>
        </w:tc>
        <w:tc>
          <w:tcPr>
            <w:tcW w:w="1485" w:type="dxa"/>
          </w:tcPr>
          <w:p w:rsidR="00434BA0" w:rsidRDefault="00434BA0">
            <w:pPr>
              <w:pStyle w:val="ConsPlusNormal"/>
            </w:pPr>
            <w:r>
              <w:t>КАВЗ</w:t>
            </w:r>
          </w:p>
        </w:tc>
        <w:tc>
          <w:tcPr>
            <w:tcW w:w="115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43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32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98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6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98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6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14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14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980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  <w:r>
              <w:t>4.</w:t>
            </w:r>
          </w:p>
        </w:tc>
        <w:tc>
          <w:tcPr>
            <w:tcW w:w="1485" w:type="dxa"/>
          </w:tcPr>
          <w:p w:rsidR="00434BA0" w:rsidRDefault="00434B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43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32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98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6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98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6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14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14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980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  <w:r>
              <w:t>5.</w:t>
            </w:r>
          </w:p>
        </w:tc>
        <w:tc>
          <w:tcPr>
            <w:tcW w:w="1485" w:type="dxa"/>
          </w:tcPr>
          <w:p w:rsidR="00434BA0" w:rsidRDefault="00434B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43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32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98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6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98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6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14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14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980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  <w:r>
              <w:t>6.</w:t>
            </w:r>
          </w:p>
        </w:tc>
        <w:tc>
          <w:tcPr>
            <w:tcW w:w="148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15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43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320" w:type="dxa"/>
          </w:tcPr>
          <w:p w:rsidR="00434BA0" w:rsidRDefault="00434BA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98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6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98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6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14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14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980" w:type="dxa"/>
          </w:tcPr>
          <w:p w:rsidR="00434BA0" w:rsidRDefault="00434BA0">
            <w:pPr>
              <w:pStyle w:val="ConsPlusNormal"/>
            </w:pPr>
          </w:p>
        </w:tc>
      </w:tr>
    </w:tbl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right"/>
        <w:outlineLvl w:val="1"/>
      </w:pPr>
      <w:r>
        <w:t>Приложение N 8</w:t>
      </w:r>
    </w:p>
    <w:p w:rsidR="00434BA0" w:rsidRDefault="00434BA0">
      <w:pPr>
        <w:pStyle w:val="ConsPlusNormal"/>
        <w:jc w:val="right"/>
      </w:pPr>
      <w:r>
        <w:t>к Порядку</w:t>
      </w:r>
    </w:p>
    <w:p w:rsidR="00434BA0" w:rsidRDefault="00434BA0">
      <w:pPr>
        <w:pStyle w:val="ConsPlusNormal"/>
        <w:jc w:val="right"/>
      </w:pPr>
      <w:r>
        <w:t>установления тарифов</w:t>
      </w:r>
    </w:p>
    <w:p w:rsidR="00434BA0" w:rsidRDefault="00434BA0">
      <w:pPr>
        <w:pStyle w:val="ConsPlusNormal"/>
        <w:jc w:val="right"/>
      </w:pPr>
      <w:r>
        <w:t>на перевозки пассажиров</w:t>
      </w:r>
    </w:p>
    <w:p w:rsidR="00434BA0" w:rsidRDefault="00434BA0">
      <w:pPr>
        <w:pStyle w:val="ConsPlusNormal"/>
        <w:jc w:val="right"/>
      </w:pPr>
      <w:r>
        <w:t>и багажа автомобильным</w:t>
      </w:r>
    </w:p>
    <w:p w:rsidR="00434BA0" w:rsidRDefault="00434BA0">
      <w:pPr>
        <w:pStyle w:val="ConsPlusNormal"/>
        <w:jc w:val="right"/>
      </w:pPr>
      <w:r>
        <w:t>транспортом органом</w:t>
      </w:r>
    </w:p>
    <w:p w:rsidR="00434BA0" w:rsidRDefault="00434BA0">
      <w:pPr>
        <w:pStyle w:val="ConsPlusNormal"/>
        <w:jc w:val="right"/>
      </w:pPr>
      <w:r>
        <w:t>исполнительной власти</w:t>
      </w:r>
    </w:p>
    <w:p w:rsidR="00434BA0" w:rsidRDefault="00434BA0">
      <w:pPr>
        <w:pStyle w:val="ConsPlusNormal"/>
        <w:jc w:val="right"/>
      </w:pPr>
      <w:r>
        <w:t>Смоленской области</w:t>
      </w:r>
    </w:p>
    <w:p w:rsidR="00434BA0" w:rsidRDefault="00434BA0">
      <w:pPr>
        <w:pStyle w:val="ConsPlusNormal"/>
        <w:jc w:val="right"/>
      </w:pPr>
      <w:r>
        <w:t>в сфере государственного</w:t>
      </w:r>
    </w:p>
    <w:p w:rsidR="00434BA0" w:rsidRDefault="00434BA0">
      <w:pPr>
        <w:pStyle w:val="ConsPlusNormal"/>
        <w:jc w:val="right"/>
      </w:pPr>
      <w:r>
        <w:t>регулирования цен (тарифов)</w:t>
      </w: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right"/>
      </w:pPr>
      <w:r>
        <w:t>Форма</w:t>
      </w: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Title"/>
        <w:jc w:val="center"/>
      </w:pPr>
      <w:bookmarkStart w:id="19" w:name="P1224"/>
      <w:bookmarkEnd w:id="19"/>
      <w:r>
        <w:t>РАСЧЕТ</w:t>
      </w:r>
    </w:p>
    <w:p w:rsidR="00434BA0" w:rsidRDefault="00434BA0">
      <w:pPr>
        <w:pStyle w:val="ConsPlusTitle"/>
        <w:jc w:val="center"/>
      </w:pPr>
      <w:r>
        <w:t>ПРОБЕГА И ВРЕМЕНИ В НАРЯДЕ ДЛЯ АВТОТРАНСПОРТА,</w:t>
      </w:r>
    </w:p>
    <w:p w:rsidR="00434BA0" w:rsidRDefault="00434BA0">
      <w:pPr>
        <w:pStyle w:val="ConsPlusTitle"/>
        <w:jc w:val="center"/>
      </w:pPr>
      <w:r>
        <w:t>ОСУЩЕСТВЛЯЮЩЕГО ПЕРЕВОЗКИ ПАССАЖИРОВ (НА ГОД, НА ВЕСЬ ПАРК</w:t>
      </w:r>
    </w:p>
    <w:p w:rsidR="00434BA0" w:rsidRDefault="00434BA0">
      <w:pPr>
        <w:pStyle w:val="ConsPlusTitle"/>
        <w:jc w:val="center"/>
      </w:pPr>
      <w:r>
        <w:t>АВТОТРАНСПОРТНЫХ СРЕДСТВ)</w:t>
      </w: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Cell"/>
        <w:jc w:val="both"/>
      </w:pPr>
      <w:r>
        <w:rPr>
          <w:sz w:val="12"/>
        </w:rPr>
        <w:lastRenderedPageBreak/>
        <w:t>┌───┬────────┬───────────────┬─────────────┬──────────┬───────────┬──────────┬──────────┬───────┬──────┬─────────────────┬───────────────────────────────┬────────────┬───────┬──────────────────────────────┬──────────┬────────────────┐</w:t>
      </w:r>
    </w:p>
    <w:p w:rsidR="00434BA0" w:rsidRDefault="00434BA0">
      <w:pPr>
        <w:pStyle w:val="ConsPlusCell"/>
        <w:jc w:val="both"/>
      </w:pPr>
      <w:r>
        <w:rPr>
          <w:sz w:val="12"/>
        </w:rPr>
        <w:t xml:space="preserve">│ N │ Номер  │    Марка и    </w:t>
      </w:r>
      <w:proofErr w:type="spellStart"/>
      <w:r>
        <w:rPr>
          <w:sz w:val="12"/>
        </w:rPr>
        <w:t>│Протяженность│Количество│</w:t>
      </w:r>
      <w:proofErr w:type="spellEnd"/>
      <w:r>
        <w:rPr>
          <w:sz w:val="12"/>
        </w:rPr>
        <w:t xml:space="preserve"> Пробег в  </w:t>
      </w:r>
      <w:proofErr w:type="spellStart"/>
      <w:r>
        <w:rPr>
          <w:sz w:val="12"/>
        </w:rPr>
        <w:t>│Количество│</w:t>
      </w:r>
      <w:proofErr w:type="spellEnd"/>
      <w:r>
        <w:rPr>
          <w:sz w:val="12"/>
        </w:rPr>
        <w:t xml:space="preserve"> Пробег в </w:t>
      </w:r>
      <w:proofErr w:type="spellStart"/>
      <w:r>
        <w:rPr>
          <w:sz w:val="12"/>
        </w:rPr>
        <w:t>│Нулевой│Пробег│Продолжительность│</w:t>
      </w:r>
      <w:proofErr w:type="spellEnd"/>
      <w:r>
        <w:rPr>
          <w:sz w:val="12"/>
        </w:rPr>
        <w:t xml:space="preserve"> Время на пробег по расписанию │   Время    │ Время </w:t>
      </w:r>
      <w:proofErr w:type="spellStart"/>
      <w:r>
        <w:rPr>
          <w:sz w:val="12"/>
        </w:rPr>
        <w:t>│Подготовительно-заключительное│</w:t>
      </w:r>
      <w:proofErr w:type="spellEnd"/>
      <w:r>
        <w:rPr>
          <w:sz w:val="12"/>
        </w:rPr>
        <w:t xml:space="preserve"> Время на </w:t>
      </w:r>
      <w:proofErr w:type="spellStart"/>
      <w:r>
        <w:rPr>
          <w:sz w:val="12"/>
        </w:rPr>
        <w:t>│Эксплуатационная│</w:t>
      </w:r>
      <w:proofErr w:type="spellEnd"/>
    </w:p>
    <w:p w:rsidR="00434BA0" w:rsidRDefault="00434BA0">
      <w:pPr>
        <w:pStyle w:val="ConsPlusCell"/>
        <w:jc w:val="both"/>
      </w:pPr>
      <w:proofErr w:type="spellStart"/>
      <w:r>
        <w:rPr>
          <w:sz w:val="12"/>
        </w:rPr>
        <w:t>│п</w:t>
      </w:r>
      <w:proofErr w:type="spellEnd"/>
      <w:r>
        <w:rPr>
          <w:sz w:val="12"/>
        </w:rPr>
        <w:t>/</w:t>
      </w:r>
      <w:proofErr w:type="spellStart"/>
      <w:r>
        <w:rPr>
          <w:sz w:val="12"/>
        </w:rPr>
        <w:t>п│маршрута│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госномер</w:t>
      </w:r>
      <w:proofErr w:type="spellEnd"/>
      <w:r>
        <w:rPr>
          <w:sz w:val="12"/>
        </w:rPr>
        <w:t xml:space="preserve"> АТС, </w:t>
      </w:r>
      <w:proofErr w:type="spellStart"/>
      <w:r>
        <w:rPr>
          <w:sz w:val="12"/>
        </w:rPr>
        <w:t>│маршрута</w:t>
      </w:r>
      <w:proofErr w:type="spellEnd"/>
      <w:r>
        <w:rPr>
          <w:sz w:val="12"/>
        </w:rPr>
        <w:t xml:space="preserve"> (км)│ рейсов в │ день (по  </w:t>
      </w:r>
      <w:proofErr w:type="spellStart"/>
      <w:r>
        <w:rPr>
          <w:sz w:val="12"/>
        </w:rPr>
        <w:t>│дней</w:t>
      </w:r>
      <w:proofErr w:type="spellEnd"/>
      <w:r>
        <w:rPr>
          <w:sz w:val="12"/>
        </w:rPr>
        <w:t xml:space="preserve"> в </w:t>
      </w:r>
      <w:proofErr w:type="spellStart"/>
      <w:r>
        <w:rPr>
          <w:sz w:val="12"/>
        </w:rPr>
        <w:t>год│</w:t>
      </w:r>
      <w:proofErr w:type="spellEnd"/>
      <w:r>
        <w:rPr>
          <w:sz w:val="12"/>
        </w:rPr>
        <w:t xml:space="preserve">   год,   </w:t>
      </w:r>
      <w:proofErr w:type="spellStart"/>
      <w:r>
        <w:rPr>
          <w:sz w:val="12"/>
        </w:rPr>
        <w:t>│пробег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│в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год,│</w:t>
      </w:r>
      <w:proofErr w:type="spellEnd"/>
      <w:r>
        <w:rPr>
          <w:sz w:val="12"/>
        </w:rPr>
        <w:t xml:space="preserve"> 1 рейса (час.)  │      в год (без нулевого      </w:t>
      </w:r>
      <w:proofErr w:type="spellStart"/>
      <w:r>
        <w:rPr>
          <w:sz w:val="12"/>
        </w:rPr>
        <w:t>│межрейсового│</w:t>
      </w:r>
      <w:proofErr w:type="spellEnd"/>
      <w:r>
        <w:rPr>
          <w:sz w:val="12"/>
        </w:rPr>
        <w:t xml:space="preserve">  на   │      время в год (час.)      </w:t>
      </w:r>
      <w:proofErr w:type="spellStart"/>
      <w:r>
        <w:rPr>
          <w:sz w:val="12"/>
        </w:rPr>
        <w:t>│пробег</w:t>
      </w:r>
      <w:proofErr w:type="spellEnd"/>
      <w:r>
        <w:rPr>
          <w:sz w:val="12"/>
        </w:rPr>
        <w:t xml:space="preserve"> по │    скорость    │</w:t>
      </w:r>
    </w:p>
    <w:p w:rsidR="00434BA0" w:rsidRDefault="00434BA0">
      <w:pPr>
        <w:pStyle w:val="ConsPlusCell"/>
        <w:jc w:val="both"/>
      </w:pPr>
      <w:r>
        <w:rPr>
          <w:sz w:val="12"/>
        </w:rPr>
        <w:t xml:space="preserve">│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│осуществляющего│</w:t>
      </w:r>
      <w:proofErr w:type="spellEnd"/>
      <w:r>
        <w:rPr>
          <w:sz w:val="12"/>
        </w:rPr>
        <w:t xml:space="preserve">             </w:t>
      </w:r>
      <w:proofErr w:type="spellStart"/>
      <w:r>
        <w:rPr>
          <w:sz w:val="12"/>
        </w:rPr>
        <w:t>│день</w:t>
      </w:r>
      <w:proofErr w:type="spellEnd"/>
      <w:r>
        <w:rPr>
          <w:sz w:val="12"/>
        </w:rPr>
        <w:t xml:space="preserve"> (ед.)</w:t>
      </w:r>
      <w:proofErr w:type="spellStart"/>
      <w:r>
        <w:rPr>
          <w:sz w:val="12"/>
        </w:rPr>
        <w:t>│расписанию,│</w:t>
      </w:r>
      <w:proofErr w:type="spellEnd"/>
      <w:r>
        <w:rPr>
          <w:sz w:val="12"/>
        </w:rPr>
        <w:t xml:space="preserve">          │    по    │ в год </w:t>
      </w:r>
      <w:proofErr w:type="spellStart"/>
      <w:r>
        <w:rPr>
          <w:sz w:val="12"/>
        </w:rPr>
        <w:t>│всего</w:t>
      </w:r>
      <w:proofErr w:type="spellEnd"/>
      <w:r>
        <w:rPr>
          <w:sz w:val="12"/>
        </w:rPr>
        <w:t xml:space="preserve"> │                 </w:t>
      </w:r>
      <w:proofErr w:type="spellStart"/>
      <w:r>
        <w:rPr>
          <w:sz w:val="12"/>
        </w:rPr>
        <w:t>│пробега</w:t>
      </w:r>
      <w:proofErr w:type="spellEnd"/>
      <w:r>
        <w:rPr>
          <w:sz w:val="12"/>
        </w:rPr>
        <w:t xml:space="preserve">, </w:t>
      </w:r>
      <w:proofErr w:type="spellStart"/>
      <w:r>
        <w:rPr>
          <w:sz w:val="12"/>
        </w:rPr>
        <w:t>межрейсового</w:t>
      </w:r>
      <w:proofErr w:type="spellEnd"/>
      <w:r>
        <w:rPr>
          <w:sz w:val="12"/>
        </w:rPr>
        <w:t xml:space="preserve"> простоя, │ простоя в  </w:t>
      </w:r>
      <w:proofErr w:type="spellStart"/>
      <w:r>
        <w:rPr>
          <w:sz w:val="12"/>
        </w:rPr>
        <w:t>│нулевой│</w:t>
      </w:r>
      <w:proofErr w:type="spellEnd"/>
      <w:r>
        <w:rPr>
          <w:sz w:val="12"/>
        </w:rPr>
        <w:t xml:space="preserve">                              </w:t>
      </w:r>
      <w:proofErr w:type="spellStart"/>
      <w:r>
        <w:rPr>
          <w:sz w:val="12"/>
        </w:rPr>
        <w:t>│расписанию│</w:t>
      </w:r>
      <w:proofErr w:type="spellEnd"/>
      <w:r>
        <w:rPr>
          <w:sz w:val="12"/>
        </w:rPr>
        <w:t xml:space="preserve">    (км/час)    │</w:t>
      </w:r>
    </w:p>
    <w:p w:rsidR="00434BA0" w:rsidRDefault="00434BA0">
      <w:pPr>
        <w:pStyle w:val="ConsPlusCell"/>
        <w:jc w:val="both"/>
      </w:pPr>
      <w:r>
        <w:rPr>
          <w:sz w:val="12"/>
        </w:rPr>
        <w:t xml:space="preserve">│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перевозку   │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без    │          </w:t>
      </w:r>
      <w:proofErr w:type="spellStart"/>
      <w:r>
        <w:rPr>
          <w:sz w:val="12"/>
        </w:rPr>
        <w:t>│расписанию│</w:t>
      </w:r>
      <w:proofErr w:type="spellEnd"/>
      <w:r>
        <w:rPr>
          <w:sz w:val="12"/>
        </w:rPr>
        <w:t xml:space="preserve"> (км)  │ (км) │                 </w:t>
      </w:r>
      <w:proofErr w:type="spellStart"/>
      <w:r>
        <w:rPr>
          <w:sz w:val="12"/>
        </w:rPr>
        <w:t>│подготовительно-заключительного│</w:t>
      </w:r>
      <w:proofErr w:type="spellEnd"/>
      <w:r>
        <w:rPr>
          <w:sz w:val="12"/>
        </w:rPr>
        <w:t xml:space="preserve"> год (час.) </w:t>
      </w:r>
      <w:proofErr w:type="spellStart"/>
      <w:r>
        <w:rPr>
          <w:sz w:val="12"/>
        </w:rPr>
        <w:t>│пробег</w:t>
      </w:r>
      <w:proofErr w:type="spellEnd"/>
      <w:r>
        <w:rPr>
          <w:sz w:val="12"/>
        </w:rPr>
        <w:t xml:space="preserve"> │            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в год   │                </w:t>
      </w:r>
      <w:proofErr w:type="spellStart"/>
      <w:r>
        <w:rPr>
          <w:sz w:val="12"/>
        </w:rPr>
        <w:t>│</w:t>
      </w:r>
      <w:proofErr w:type="spellEnd"/>
    </w:p>
    <w:p w:rsidR="00434BA0" w:rsidRDefault="00434BA0">
      <w:pPr>
        <w:pStyle w:val="ConsPlusCell"/>
        <w:jc w:val="both"/>
      </w:pPr>
      <w:r>
        <w:rPr>
          <w:sz w:val="12"/>
        </w:rPr>
        <w:t xml:space="preserve">│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пассажиров   │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нулевого  │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(без   │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времени) (час.)        │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в год │            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(час.)  │                </w:t>
      </w:r>
      <w:proofErr w:type="spellStart"/>
      <w:r>
        <w:rPr>
          <w:sz w:val="12"/>
        </w:rPr>
        <w:t>│</w:t>
      </w:r>
      <w:proofErr w:type="spellEnd"/>
    </w:p>
    <w:p w:rsidR="00434BA0" w:rsidRDefault="00434BA0">
      <w:pPr>
        <w:pStyle w:val="ConsPlusCell"/>
        <w:jc w:val="both"/>
      </w:pPr>
      <w:r>
        <w:rPr>
          <w:sz w:val="12"/>
        </w:rPr>
        <w:t xml:space="preserve">│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пробега)  │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нулевого │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  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 │(час.) │            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     </w:t>
      </w:r>
      <w:proofErr w:type="spellStart"/>
      <w:r>
        <w:rPr>
          <w:sz w:val="12"/>
        </w:rPr>
        <w:t>│</w:t>
      </w:r>
      <w:proofErr w:type="spellEnd"/>
    </w:p>
    <w:p w:rsidR="00434BA0" w:rsidRDefault="00434BA0">
      <w:pPr>
        <w:pStyle w:val="ConsPlusCell"/>
        <w:jc w:val="both"/>
      </w:pPr>
      <w:r>
        <w:rPr>
          <w:sz w:val="12"/>
        </w:rPr>
        <w:t xml:space="preserve">│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(км)    │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пробега) │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  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 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     </w:t>
      </w:r>
      <w:proofErr w:type="spellStart"/>
      <w:r>
        <w:rPr>
          <w:sz w:val="12"/>
        </w:rPr>
        <w:t>│</w:t>
      </w:r>
      <w:proofErr w:type="spellEnd"/>
    </w:p>
    <w:p w:rsidR="00434BA0" w:rsidRDefault="00434BA0">
      <w:pPr>
        <w:pStyle w:val="ConsPlusCell"/>
        <w:jc w:val="both"/>
      </w:pPr>
      <w:r>
        <w:rPr>
          <w:sz w:val="12"/>
        </w:rPr>
        <w:t xml:space="preserve">│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(км)   │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  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 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     </w:t>
      </w:r>
      <w:proofErr w:type="spellStart"/>
      <w:r>
        <w:rPr>
          <w:sz w:val="12"/>
        </w:rPr>
        <w:t>│</w:t>
      </w:r>
      <w:proofErr w:type="spellEnd"/>
    </w:p>
    <w:p w:rsidR="00434BA0" w:rsidRDefault="00434BA0">
      <w:pPr>
        <w:pStyle w:val="ConsPlusCell"/>
        <w:jc w:val="both"/>
      </w:pPr>
      <w:r>
        <w:rPr>
          <w:sz w:val="12"/>
        </w:rPr>
        <w:t>├───┼────────┼───────────────┼─────────────┼──────────┼───────────┼──────────┼──────────┼───────┼──────┼─────────────────┼───────────────────────────────┼────────────┼───────┼──────────────────────────────┼──────────┼────────────────┤</w:t>
      </w:r>
    </w:p>
    <w:p w:rsidR="00434BA0" w:rsidRDefault="00434BA0">
      <w:pPr>
        <w:pStyle w:val="ConsPlusCell"/>
        <w:jc w:val="both"/>
      </w:pPr>
      <w:r>
        <w:rPr>
          <w:sz w:val="12"/>
        </w:rPr>
        <w:t xml:space="preserve">│1. │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</w:t>
      </w:r>
      <w:proofErr w:type="spellStart"/>
      <w:r>
        <w:rPr>
          <w:sz w:val="12"/>
        </w:rPr>
        <w:t>x</w:t>
      </w:r>
      <w:proofErr w:type="spellEnd"/>
      <w:r>
        <w:rPr>
          <w:sz w:val="12"/>
        </w:rPr>
        <w:t xml:space="preserve">   │  </w:t>
      </w:r>
      <w:proofErr w:type="spellStart"/>
      <w:r>
        <w:rPr>
          <w:sz w:val="12"/>
        </w:rPr>
        <w:t>x</w:t>
      </w:r>
      <w:proofErr w:type="spellEnd"/>
      <w:r>
        <w:rPr>
          <w:sz w:val="12"/>
        </w:rPr>
        <w:t xml:space="preserve">   │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  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</w:t>
      </w:r>
      <w:proofErr w:type="spellStart"/>
      <w:r>
        <w:rPr>
          <w:sz w:val="12"/>
        </w:rPr>
        <w:t>x</w:t>
      </w:r>
      <w:proofErr w:type="spellEnd"/>
      <w:r>
        <w:rPr>
          <w:sz w:val="12"/>
        </w:rPr>
        <w:t xml:space="preserve">   │              </w:t>
      </w:r>
      <w:proofErr w:type="spellStart"/>
      <w:r>
        <w:rPr>
          <w:sz w:val="12"/>
        </w:rPr>
        <w:t>x</w:t>
      </w:r>
      <w:proofErr w:type="spellEnd"/>
      <w:r>
        <w:rPr>
          <w:sz w:val="12"/>
        </w:rPr>
        <w:t xml:space="preserve">               │    </w:t>
      </w:r>
      <w:proofErr w:type="spellStart"/>
      <w:r>
        <w:rPr>
          <w:sz w:val="12"/>
        </w:rPr>
        <w:t>x</w:t>
      </w:r>
      <w:proofErr w:type="spellEnd"/>
      <w:r>
        <w:rPr>
          <w:sz w:val="12"/>
        </w:rPr>
        <w:t xml:space="preserve">     │       </w:t>
      </w:r>
      <w:proofErr w:type="spellStart"/>
      <w:r>
        <w:rPr>
          <w:sz w:val="12"/>
        </w:rPr>
        <w:t>x</w:t>
      </w:r>
      <w:proofErr w:type="spellEnd"/>
      <w:r>
        <w:rPr>
          <w:sz w:val="12"/>
        </w:rPr>
        <w:t xml:space="preserve">        │</w:t>
      </w:r>
    </w:p>
    <w:p w:rsidR="00434BA0" w:rsidRDefault="00434BA0">
      <w:pPr>
        <w:pStyle w:val="ConsPlusCell"/>
        <w:jc w:val="both"/>
      </w:pPr>
      <w:r>
        <w:rPr>
          <w:sz w:val="12"/>
        </w:rPr>
        <w:t>├───┼────────┼───────────────┼─────────────┼──────────┼───────────┼──────────┼──────────┼───────┼──────┼─────────────────┼───────────────────────────────┼────────────┼───────┼──────────────────────────────┼──────────┼────────────────┤</w:t>
      </w:r>
    </w:p>
    <w:p w:rsidR="00434BA0" w:rsidRDefault="00434BA0">
      <w:pPr>
        <w:pStyle w:val="ConsPlusCell"/>
        <w:jc w:val="both"/>
      </w:pPr>
      <w:r>
        <w:rPr>
          <w:sz w:val="12"/>
        </w:rPr>
        <w:t xml:space="preserve">│2. │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</w:t>
      </w:r>
      <w:proofErr w:type="spellStart"/>
      <w:r>
        <w:rPr>
          <w:sz w:val="12"/>
        </w:rPr>
        <w:t>x</w:t>
      </w:r>
      <w:proofErr w:type="spellEnd"/>
      <w:r>
        <w:rPr>
          <w:sz w:val="12"/>
        </w:rPr>
        <w:t xml:space="preserve">   │  </w:t>
      </w:r>
      <w:proofErr w:type="spellStart"/>
      <w:r>
        <w:rPr>
          <w:sz w:val="12"/>
        </w:rPr>
        <w:t>x</w:t>
      </w:r>
      <w:proofErr w:type="spellEnd"/>
      <w:r>
        <w:rPr>
          <w:sz w:val="12"/>
        </w:rPr>
        <w:t xml:space="preserve">   │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  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</w:t>
      </w:r>
      <w:proofErr w:type="spellStart"/>
      <w:r>
        <w:rPr>
          <w:sz w:val="12"/>
        </w:rPr>
        <w:t>x</w:t>
      </w:r>
      <w:proofErr w:type="spellEnd"/>
      <w:r>
        <w:rPr>
          <w:sz w:val="12"/>
        </w:rPr>
        <w:t xml:space="preserve">   │              </w:t>
      </w:r>
      <w:proofErr w:type="spellStart"/>
      <w:r>
        <w:rPr>
          <w:sz w:val="12"/>
        </w:rPr>
        <w:t>x</w:t>
      </w:r>
      <w:proofErr w:type="spellEnd"/>
      <w:r>
        <w:rPr>
          <w:sz w:val="12"/>
        </w:rPr>
        <w:t xml:space="preserve">               │    </w:t>
      </w:r>
      <w:proofErr w:type="spellStart"/>
      <w:r>
        <w:rPr>
          <w:sz w:val="12"/>
        </w:rPr>
        <w:t>x</w:t>
      </w:r>
      <w:proofErr w:type="spellEnd"/>
      <w:r>
        <w:rPr>
          <w:sz w:val="12"/>
        </w:rPr>
        <w:t xml:space="preserve">     │       </w:t>
      </w:r>
      <w:proofErr w:type="spellStart"/>
      <w:r>
        <w:rPr>
          <w:sz w:val="12"/>
        </w:rPr>
        <w:t>x</w:t>
      </w:r>
      <w:proofErr w:type="spellEnd"/>
      <w:r>
        <w:rPr>
          <w:sz w:val="12"/>
        </w:rPr>
        <w:t xml:space="preserve">        │</w:t>
      </w:r>
    </w:p>
    <w:p w:rsidR="00434BA0" w:rsidRDefault="00434BA0">
      <w:pPr>
        <w:pStyle w:val="ConsPlusCell"/>
        <w:jc w:val="both"/>
      </w:pPr>
      <w:r>
        <w:rPr>
          <w:sz w:val="12"/>
        </w:rPr>
        <w:t>├───┼────────┼───────────────┼─────────────┼──────────┼───────────┼──────────┼──────────┼───────┼──────┼─────────────────┼───────────────────────────────┼────────────┼───────┼──────────────────────────────┼──────────┼────────────────┤</w:t>
      </w:r>
    </w:p>
    <w:p w:rsidR="00434BA0" w:rsidRDefault="00434BA0">
      <w:pPr>
        <w:pStyle w:val="ConsPlusCell"/>
        <w:jc w:val="both"/>
      </w:pPr>
      <w:r>
        <w:rPr>
          <w:sz w:val="12"/>
        </w:rPr>
        <w:t xml:space="preserve">│3. │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</w:t>
      </w:r>
      <w:proofErr w:type="spellStart"/>
      <w:r>
        <w:rPr>
          <w:sz w:val="12"/>
        </w:rPr>
        <w:t>x</w:t>
      </w:r>
      <w:proofErr w:type="spellEnd"/>
      <w:r>
        <w:rPr>
          <w:sz w:val="12"/>
        </w:rPr>
        <w:t xml:space="preserve">   │  </w:t>
      </w:r>
      <w:proofErr w:type="spellStart"/>
      <w:r>
        <w:rPr>
          <w:sz w:val="12"/>
        </w:rPr>
        <w:t>x</w:t>
      </w:r>
      <w:proofErr w:type="spellEnd"/>
      <w:r>
        <w:rPr>
          <w:sz w:val="12"/>
        </w:rPr>
        <w:t xml:space="preserve">   │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  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</w:t>
      </w:r>
      <w:proofErr w:type="spellStart"/>
      <w:r>
        <w:rPr>
          <w:sz w:val="12"/>
        </w:rPr>
        <w:t>x</w:t>
      </w:r>
      <w:proofErr w:type="spellEnd"/>
      <w:r>
        <w:rPr>
          <w:sz w:val="12"/>
        </w:rPr>
        <w:t xml:space="preserve">   │              </w:t>
      </w:r>
      <w:proofErr w:type="spellStart"/>
      <w:r>
        <w:rPr>
          <w:sz w:val="12"/>
        </w:rPr>
        <w:t>x</w:t>
      </w:r>
      <w:proofErr w:type="spellEnd"/>
      <w:r>
        <w:rPr>
          <w:sz w:val="12"/>
        </w:rPr>
        <w:t xml:space="preserve">               │    </w:t>
      </w:r>
      <w:proofErr w:type="spellStart"/>
      <w:r>
        <w:rPr>
          <w:sz w:val="12"/>
        </w:rPr>
        <w:t>x</w:t>
      </w:r>
      <w:proofErr w:type="spellEnd"/>
      <w:r>
        <w:rPr>
          <w:sz w:val="12"/>
        </w:rPr>
        <w:t xml:space="preserve">     │       </w:t>
      </w:r>
      <w:proofErr w:type="spellStart"/>
      <w:r>
        <w:rPr>
          <w:sz w:val="12"/>
        </w:rPr>
        <w:t>x</w:t>
      </w:r>
      <w:proofErr w:type="spellEnd"/>
      <w:r>
        <w:rPr>
          <w:sz w:val="12"/>
        </w:rPr>
        <w:t xml:space="preserve">        │</w:t>
      </w:r>
    </w:p>
    <w:p w:rsidR="00434BA0" w:rsidRDefault="00434BA0">
      <w:pPr>
        <w:pStyle w:val="ConsPlusCell"/>
        <w:jc w:val="both"/>
      </w:pPr>
      <w:r>
        <w:rPr>
          <w:sz w:val="12"/>
        </w:rPr>
        <w:t>├───┴────────┼───────────────┼─────────────┼──────────┼───────────┼──────────┼──────────┼───────┼──────┼─────────────────┼───────────────────────────────┼────────────┼───────┼──────────────────────────────┼──────────┼────────────────┤</w:t>
      </w:r>
    </w:p>
    <w:p w:rsidR="00434BA0" w:rsidRDefault="00434BA0">
      <w:pPr>
        <w:pStyle w:val="ConsPlusCell"/>
        <w:jc w:val="both"/>
      </w:pPr>
      <w:proofErr w:type="spellStart"/>
      <w:r>
        <w:rPr>
          <w:sz w:val="12"/>
        </w:rPr>
        <w:t>│Всего</w:t>
      </w:r>
      <w:proofErr w:type="spellEnd"/>
      <w:r>
        <w:rPr>
          <w:sz w:val="12"/>
        </w:rPr>
        <w:t xml:space="preserve">       │       </w:t>
      </w:r>
      <w:proofErr w:type="spellStart"/>
      <w:r>
        <w:rPr>
          <w:sz w:val="12"/>
        </w:rPr>
        <w:t>x</w:t>
      </w:r>
      <w:proofErr w:type="spellEnd"/>
      <w:r>
        <w:rPr>
          <w:sz w:val="12"/>
        </w:rPr>
        <w:t xml:space="preserve">       │      </w:t>
      </w:r>
      <w:proofErr w:type="spellStart"/>
      <w:r>
        <w:rPr>
          <w:sz w:val="12"/>
        </w:rPr>
        <w:t>x</w:t>
      </w:r>
      <w:proofErr w:type="spellEnd"/>
      <w:r>
        <w:rPr>
          <w:sz w:val="12"/>
        </w:rPr>
        <w:t xml:space="preserve">      │    </w:t>
      </w:r>
      <w:proofErr w:type="spellStart"/>
      <w:r>
        <w:rPr>
          <w:sz w:val="12"/>
        </w:rPr>
        <w:t>x</w:t>
      </w:r>
      <w:proofErr w:type="spellEnd"/>
      <w:r>
        <w:rPr>
          <w:sz w:val="12"/>
        </w:rPr>
        <w:t xml:space="preserve">     │     </w:t>
      </w:r>
      <w:proofErr w:type="spellStart"/>
      <w:r>
        <w:rPr>
          <w:sz w:val="12"/>
        </w:rPr>
        <w:t>x</w:t>
      </w:r>
      <w:proofErr w:type="spellEnd"/>
      <w:r>
        <w:rPr>
          <w:sz w:val="12"/>
        </w:rPr>
        <w:t xml:space="preserve">     │    </w:t>
      </w:r>
      <w:proofErr w:type="spellStart"/>
      <w:r>
        <w:rPr>
          <w:sz w:val="12"/>
        </w:rPr>
        <w:t>x</w:t>
      </w:r>
      <w:proofErr w:type="spellEnd"/>
      <w:r>
        <w:rPr>
          <w:sz w:val="12"/>
        </w:rPr>
        <w:t xml:space="preserve">     │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</w:t>
      </w:r>
      <w:proofErr w:type="spellStart"/>
      <w:r>
        <w:rPr>
          <w:sz w:val="12"/>
        </w:rPr>
        <w:t>x</w:t>
      </w:r>
      <w:proofErr w:type="spellEnd"/>
      <w:r>
        <w:rPr>
          <w:sz w:val="12"/>
        </w:rPr>
        <w:t xml:space="preserve">        │             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 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     </w:t>
      </w:r>
      <w:proofErr w:type="spellStart"/>
      <w:r>
        <w:rPr>
          <w:sz w:val="12"/>
        </w:rPr>
        <w:t>│</w:t>
      </w:r>
      <w:proofErr w:type="spellEnd"/>
    </w:p>
    <w:p w:rsidR="00434BA0" w:rsidRDefault="00434BA0">
      <w:pPr>
        <w:pStyle w:val="ConsPlusCell"/>
        <w:jc w:val="both"/>
      </w:pPr>
      <w:r>
        <w:rPr>
          <w:sz w:val="12"/>
        </w:rPr>
        <w:t>└────────────┴───────────────┴─────────────┴──────────┴───────────┴──────────┴──────────┴───────┴──────┴─────────────────┴───────────────────────────────┴────────────┴───────┴──────────────────────────────┴──────────┴────────────────┘</w:t>
      </w: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right"/>
        <w:outlineLvl w:val="1"/>
      </w:pPr>
      <w:r>
        <w:t>Приложение N 9</w:t>
      </w:r>
    </w:p>
    <w:p w:rsidR="00434BA0" w:rsidRDefault="00434BA0">
      <w:pPr>
        <w:pStyle w:val="ConsPlusNormal"/>
        <w:jc w:val="right"/>
      </w:pPr>
      <w:r>
        <w:t>к Порядку</w:t>
      </w:r>
    </w:p>
    <w:p w:rsidR="00434BA0" w:rsidRDefault="00434BA0">
      <w:pPr>
        <w:pStyle w:val="ConsPlusNormal"/>
        <w:jc w:val="right"/>
      </w:pPr>
      <w:r>
        <w:t>установления тарифов</w:t>
      </w:r>
    </w:p>
    <w:p w:rsidR="00434BA0" w:rsidRDefault="00434BA0">
      <w:pPr>
        <w:pStyle w:val="ConsPlusNormal"/>
        <w:jc w:val="right"/>
      </w:pPr>
      <w:r>
        <w:t>на перевозки пассажиров</w:t>
      </w:r>
    </w:p>
    <w:p w:rsidR="00434BA0" w:rsidRDefault="00434BA0">
      <w:pPr>
        <w:pStyle w:val="ConsPlusNormal"/>
        <w:jc w:val="right"/>
      </w:pPr>
      <w:r>
        <w:t>и багажа автомобильным</w:t>
      </w:r>
    </w:p>
    <w:p w:rsidR="00434BA0" w:rsidRDefault="00434BA0">
      <w:pPr>
        <w:pStyle w:val="ConsPlusNormal"/>
        <w:jc w:val="right"/>
      </w:pPr>
      <w:r>
        <w:t>транспортом органом</w:t>
      </w:r>
    </w:p>
    <w:p w:rsidR="00434BA0" w:rsidRDefault="00434BA0">
      <w:pPr>
        <w:pStyle w:val="ConsPlusNormal"/>
        <w:jc w:val="right"/>
      </w:pPr>
      <w:r>
        <w:t>исполнительной власти</w:t>
      </w:r>
    </w:p>
    <w:p w:rsidR="00434BA0" w:rsidRDefault="00434BA0">
      <w:pPr>
        <w:pStyle w:val="ConsPlusNormal"/>
        <w:jc w:val="right"/>
      </w:pPr>
      <w:r>
        <w:t>Смоленской области</w:t>
      </w:r>
    </w:p>
    <w:p w:rsidR="00434BA0" w:rsidRDefault="00434BA0">
      <w:pPr>
        <w:pStyle w:val="ConsPlusNormal"/>
        <w:jc w:val="right"/>
      </w:pPr>
      <w:r>
        <w:t>в сфере государственного</w:t>
      </w:r>
    </w:p>
    <w:p w:rsidR="00434BA0" w:rsidRDefault="00434BA0">
      <w:pPr>
        <w:pStyle w:val="ConsPlusNormal"/>
        <w:jc w:val="right"/>
      </w:pPr>
      <w:r>
        <w:t>регулирования цен (тарифов)</w:t>
      </w: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right"/>
      </w:pPr>
      <w:r>
        <w:lastRenderedPageBreak/>
        <w:t>Форма</w:t>
      </w: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Title"/>
        <w:jc w:val="center"/>
      </w:pPr>
      <w:bookmarkStart w:id="20" w:name="P1265"/>
      <w:bookmarkEnd w:id="20"/>
      <w:r>
        <w:t>ОСНОВНЫЕ ХАРАКТЕРИСТИКИ</w:t>
      </w:r>
    </w:p>
    <w:p w:rsidR="00434BA0" w:rsidRDefault="00434BA0">
      <w:pPr>
        <w:pStyle w:val="ConsPlusTitle"/>
        <w:jc w:val="center"/>
      </w:pPr>
      <w:r>
        <w:t>АВТОТРАНСПОРТНЫХ СРЕДСТВ, ОСУЩЕСТВЛЯЮЩИХ</w:t>
      </w:r>
    </w:p>
    <w:p w:rsidR="00434BA0" w:rsidRDefault="00434BA0">
      <w:pPr>
        <w:pStyle w:val="ConsPlusTitle"/>
        <w:jc w:val="center"/>
      </w:pPr>
      <w:r>
        <w:t>ПЕРЕВОЗКИ ПАССАЖИРОВ</w:t>
      </w:r>
    </w:p>
    <w:p w:rsidR="00434BA0" w:rsidRDefault="00434B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0"/>
        <w:gridCol w:w="1247"/>
        <w:gridCol w:w="990"/>
        <w:gridCol w:w="1928"/>
        <w:gridCol w:w="1650"/>
        <w:gridCol w:w="2098"/>
        <w:gridCol w:w="1191"/>
        <w:gridCol w:w="1757"/>
      </w:tblGrid>
      <w:tr w:rsidR="00434BA0">
        <w:tc>
          <w:tcPr>
            <w:tcW w:w="1980" w:type="dxa"/>
          </w:tcPr>
          <w:p w:rsidR="00434BA0" w:rsidRDefault="00434BA0">
            <w:pPr>
              <w:pStyle w:val="ConsPlusNormal"/>
              <w:jc w:val="center"/>
            </w:pPr>
            <w:r>
              <w:t>Модель, марка, модификация АТС</w:t>
            </w:r>
          </w:p>
        </w:tc>
        <w:tc>
          <w:tcPr>
            <w:tcW w:w="1247" w:type="dxa"/>
          </w:tcPr>
          <w:p w:rsidR="00434BA0" w:rsidRDefault="00434BA0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990" w:type="dxa"/>
          </w:tcPr>
          <w:p w:rsidR="00434BA0" w:rsidRDefault="00434BA0">
            <w:pPr>
              <w:pStyle w:val="ConsPlusNormal"/>
              <w:jc w:val="center"/>
            </w:pPr>
            <w:r>
              <w:t>Износ (%)</w:t>
            </w:r>
          </w:p>
        </w:tc>
        <w:tc>
          <w:tcPr>
            <w:tcW w:w="1928" w:type="dxa"/>
          </w:tcPr>
          <w:p w:rsidR="00434BA0" w:rsidRDefault="00434BA0">
            <w:pPr>
              <w:pStyle w:val="ConsPlusNormal"/>
              <w:jc w:val="center"/>
            </w:pPr>
            <w:r>
              <w:t>Вместимость (мест)</w:t>
            </w:r>
          </w:p>
        </w:tc>
        <w:tc>
          <w:tcPr>
            <w:tcW w:w="1650" w:type="dxa"/>
          </w:tcPr>
          <w:p w:rsidR="00434BA0" w:rsidRDefault="00434BA0">
            <w:pPr>
              <w:pStyle w:val="ConsPlusNormal"/>
              <w:jc w:val="center"/>
            </w:pPr>
            <w:r>
              <w:t>Мощность</w:t>
            </w:r>
          </w:p>
          <w:p w:rsidR="00434BA0" w:rsidRDefault="00434BA0">
            <w:pPr>
              <w:pStyle w:val="ConsPlusNormal"/>
              <w:jc w:val="center"/>
            </w:pPr>
            <w:r>
              <w:t>двигателя</w:t>
            </w:r>
          </w:p>
          <w:p w:rsidR="00434BA0" w:rsidRDefault="00434BA0">
            <w:pPr>
              <w:pStyle w:val="ConsPlusNormal"/>
              <w:jc w:val="center"/>
            </w:pPr>
            <w:r>
              <w:t>(л.с.)</w:t>
            </w:r>
          </w:p>
        </w:tc>
        <w:tc>
          <w:tcPr>
            <w:tcW w:w="2098" w:type="dxa"/>
          </w:tcPr>
          <w:p w:rsidR="00434BA0" w:rsidRDefault="00434BA0">
            <w:pPr>
              <w:pStyle w:val="ConsPlusNormal"/>
              <w:jc w:val="center"/>
            </w:pPr>
            <w:r>
              <w:t>Вид используемого топлива</w:t>
            </w:r>
          </w:p>
        </w:tc>
        <w:tc>
          <w:tcPr>
            <w:tcW w:w="1191" w:type="dxa"/>
          </w:tcPr>
          <w:p w:rsidR="00434BA0" w:rsidRDefault="00434BA0">
            <w:pPr>
              <w:pStyle w:val="ConsPlusNormal"/>
              <w:jc w:val="center"/>
            </w:pPr>
            <w:r>
              <w:t>Расход</w:t>
            </w:r>
          </w:p>
          <w:p w:rsidR="00434BA0" w:rsidRDefault="00434BA0">
            <w:pPr>
              <w:pStyle w:val="ConsPlusNormal"/>
              <w:jc w:val="center"/>
            </w:pPr>
            <w:r>
              <w:t>топлива (л/100</w:t>
            </w:r>
          </w:p>
          <w:p w:rsidR="00434BA0" w:rsidRDefault="00434BA0">
            <w:pPr>
              <w:pStyle w:val="ConsPlusNormal"/>
              <w:jc w:val="center"/>
            </w:pPr>
            <w:r>
              <w:t>км)</w:t>
            </w:r>
          </w:p>
        </w:tc>
        <w:tc>
          <w:tcPr>
            <w:tcW w:w="1757" w:type="dxa"/>
          </w:tcPr>
          <w:p w:rsidR="00434BA0" w:rsidRDefault="00434BA0">
            <w:pPr>
              <w:pStyle w:val="ConsPlusNormal"/>
              <w:jc w:val="center"/>
            </w:pPr>
            <w:r>
              <w:t>Типоразмер, модель шин</w:t>
            </w:r>
          </w:p>
        </w:tc>
      </w:tr>
      <w:tr w:rsidR="00434BA0">
        <w:tc>
          <w:tcPr>
            <w:tcW w:w="12841" w:type="dxa"/>
            <w:gridSpan w:val="8"/>
          </w:tcPr>
          <w:p w:rsidR="00434BA0" w:rsidRDefault="00434BA0">
            <w:pPr>
              <w:pStyle w:val="ConsPlusNormal"/>
              <w:jc w:val="center"/>
              <w:outlineLvl w:val="2"/>
            </w:pPr>
            <w:r>
              <w:t>Пригородные перевозки</w:t>
            </w:r>
          </w:p>
        </w:tc>
      </w:tr>
      <w:tr w:rsidR="00434BA0">
        <w:tc>
          <w:tcPr>
            <w:tcW w:w="198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24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99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92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6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09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19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198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24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99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92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6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09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19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198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24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99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92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6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09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19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198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24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99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92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6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09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19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198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24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99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92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6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09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19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198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24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99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92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6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09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19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198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24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99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92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6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09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19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12841" w:type="dxa"/>
            <w:gridSpan w:val="8"/>
          </w:tcPr>
          <w:p w:rsidR="00434BA0" w:rsidRDefault="00434BA0">
            <w:pPr>
              <w:pStyle w:val="ConsPlusNormal"/>
              <w:jc w:val="center"/>
              <w:outlineLvl w:val="2"/>
            </w:pPr>
            <w:r>
              <w:t>Городские перевозки</w:t>
            </w:r>
          </w:p>
        </w:tc>
      </w:tr>
      <w:tr w:rsidR="00434BA0">
        <w:tc>
          <w:tcPr>
            <w:tcW w:w="198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24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99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92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6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09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19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198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24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99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92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6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09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19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198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24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99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92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6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09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19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198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24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99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92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6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09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19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198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24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99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92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6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09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19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198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24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99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92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6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09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19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198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24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99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92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6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09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19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198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24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99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92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6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2098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19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757" w:type="dxa"/>
          </w:tcPr>
          <w:p w:rsidR="00434BA0" w:rsidRDefault="00434BA0">
            <w:pPr>
              <w:pStyle w:val="ConsPlusNormal"/>
            </w:pPr>
          </w:p>
        </w:tc>
      </w:tr>
    </w:tbl>
    <w:p w:rsidR="00434BA0" w:rsidRDefault="00434BA0">
      <w:pPr>
        <w:sectPr w:rsidR="00434BA0">
          <w:pgSz w:w="16838" w:h="11905" w:orient="landscape"/>
          <w:pgMar w:top="1134" w:right="1134" w:bottom="567" w:left="1134" w:header="0" w:footer="0" w:gutter="0"/>
          <w:cols w:space="720"/>
        </w:sectPr>
      </w:pP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right"/>
        <w:outlineLvl w:val="1"/>
      </w:pPr>
      <w:r>
        <w:t>Приложение N 10</w:t>
      </w:r>
    </w:p>
    <w:p w:rsidR="00434BA0" w:rsidRDefault="00434BA0">
      <w:pPr>
        <w:pStyle w:val="ConsPlusNormal"/>
        <w:jc w:val="right"/>
      </w:pPr>
      <w:r>
        <w:t>к Порядку</w:t>
      </w:r>
    </w:p>
    <w:p w:rsidR="00434BA0" w:rsidRDefault="00434BA0">
      <w:pPr>
        <w:pStyle w:val="ConsPlusNormal"/>
        <w:jc w:val="right"/>
      </w:pPr>
      <w:r>
        <w:t>установления тарифов</w:t>
      </w:r>
    </w:p>
    <w:p w:rsidR="00434BA0" w:rsidRDefault="00434BA0">
      <w:pPr>
        <w:pStyle w:val="ConsPlusNormal"/>
        <w:jc w:val="right"/>
      </w:pPr>
      <w:r>
        <w:t>на перевозки пассажиров</w:t>
      </w:r>
    </w:p>
    <w:p w:rsidR="00434BA0" w:rsidRDefault="00434BA0">
      <w:pPr>
        <w:pStyle w:val="ConsPlusNormal"/>
        <w:jc w:val="right"/>
      </w:pPr>
      <w:r>
        <w:t>и багажа автомобильным</w:t>
      </w:r>
    </w:p>
    <w:p w:rsidR="00434BA0" w:rsidRDefault="00434BA0">
      <w:pPr>
        <w:pStyle w:val="ConsPlusNormal"/>
        <w:jc w:val="right"/>
      </w:pPr>
      <w:r>
        <w:t>транспортом органом</w:t>
      </w:r>
    </w:p>
    <w:p w:rsidR="00434BA0" w:rsidRDefault="00434BA0">
      <w:pPr>
        <w:pStyle w:val="ConsPlusNormal"/>
        <w:jc w:val="right"/>
      </w:pPr>
      <w:r>
        <w:t>исполнительной власти</w:t>
      </w:r>
    </w:p>
    <w:p w:rsidR="00434BA0" w:rsidRDefault="00434BA0">
      <w:pPr>
        <w:pStyle w:val="ConsPlusNormal"/>
        <w:jc w:val="right"/>
      </w:pPr>
      <w:r>
        <w:t>Смоленской области</w:t>
      </w:r>
    </w:p>
    <w:p w:rsidR="00434BA0" w:rsidRDefault="00434BA0">
      <w:pPr>
        <w:pStyle w:val="ConsPlusNormal"/>
        <w:jc w:val="right"/>
      </w:pPr>
      <w:r>
        <w:t>в сфере государственного</w:t>
      </w:r>
    </w:p>
    <w:p w:rsidR="00434BA0" w:rsidRDefault="00434BA0">
      <w:pPr>
        <w:pStyle w:val="ConsPlusNormal"/>
        <w:jc w:val="right"/>
      </w:pPr>
      <w:r>
        <w:t>регулирования цен (тарифов)</w:t>
      </w: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right"/>
      </w:pPr>
      <w:r>
        <w:t>Форма</w:t>
      </w: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Title"/>
        <w:jc w:val="center"/>
      </w:pPr>
      <w:bookmarkStart w:id="21" w:name="P1421"/>
      <w:bookmarkEnd w:id="21"/>
      <w:r>
        <w:t>РАСЧЕТ</w:t>
      </w:r>
    </w:p>
    <w:p w:rsidR="00434BA0" w:rsidRDefault="00434BA0">
      <w:pPr>
        <w:pStyle w:val="ConsPlusTitle"/>
        <w:jc w:val="center"/>
      </w:pPr>
      <w:r>
        <w:t>КОЭФФИЦИЕНТА ИСПОЛЬЗОВАНИЯ ВМЕСТИМОСТИ (ЗАГРУЗКИ)</w:t>
      </w:r>
    </w:p>
    <w:p w:rsidR="00434BA0" w:rsidRDefault="00434BA0">
      <w:pPr>
        <w:pStyle w:val="ConsPlusTitle"/>
        <w:jc w:val="center"/>
      </w:pPr>
      <w:r>
        <w:t>ЗА ОТЧЕТНЫЙ ПЕРИОД (20___ ГОД)</w:t>
      </w:r>
    </w:p>
    <w:p w:rsidR="00434BA0" w:rsidRDefault="00434B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5329"/>
        <w:gridCol w:w="990"/>
        <w:gridCol w:w="660"/>
        <w:gridCol w:w="660"/>
        <w:gridCol w:w="660"/>
        <w:gridCol w:w="660"/>
      </w:tblGrid>
      <w:tr w:rsidR="00434BA0">
        <w:tc>
          <w:tcPr>
            <w:tcW w:w="660" w:type="dxa"/>
            <w:vMerge w:val="restart"/>
          </w:tcPr>
          <w:p w:rsidR="00434BA0" w:rsidRDefault="00434BA0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29" w:type="dxa"/>
            <w:vMerge w:val="restart"/>
          </w:tcPr>
          <w:p w:rsidR="00434BA0" w:rsidRDefault="00434BA0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990" w:type="dxa"/>
            <w:vMerge w:val="restart"/>
          </w:tcPr>
          <w:p w:rsidR="00434BA0" w:rsidRDefault="00434BA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40" w:type="dxa"/>
            <w:gridSpan w:val="4"/>
          </w:tcPr>
          <w:p w:rsidR="00434BA0" w:rsidRDefault="00434BA0">
            <w:pPr>
              <w:pStyle w:val="ConsPlusNormal"/>
              <w:jc w:val="center"/>
            </w:pPr>
            <w:r>
              <w:t>В том числе по</w:t>
            </w:r>
          </w:p>
          <w:p w:rsidR="00434BA0" w:rsidRDefault="00434BA0">
            <w:pPr>
              <w:pStyle w:val="ConsPlusNormal"/>
              <w:jc w:val="center"/>
            </w:pPr>
            <w:r>
              <w:t>маршрутам</w:t>
            </w:r>
          </w:p>
        </w:tc>
      </w:tr>
      <w:tr w:rsidR="00434BA0">
        <w:tc>
          <w:tcPr>
            <w:tcW w:w="660" w:type="dxa"/>
            <w:vMerge/>
          </w:tcPr>
          <w:p w:rsidR="00434BA0" w:rsidRDefault="00434BA0"/>
        </w:tc>
        <w:tc>
          <w:tcPr>
            <w:tcW w:w="5329" w:type="dxa"/>
            <w:vMerge/>
          </w:tcPr>
          <w:p w:rsidR="00434BA0" w:rsidRDefault="00434BA0"/>
        </w:tc>
        <w:tc>
          <w:tcPr>
            <w:tcW w:w="990" w:type="dxa"/>
            <w:vMerge/>
          </w:tcPr>
          <w:p w:rsidR="00434BA0" w:rsidRDefault="00434BA0"/>
        </w:tc>
        <w:tc>
          <w:tcPr>
            <w:tcW w:w="660" w:type="dxa"/>
          </w:tcPr>
          <w:p w:rsidR="00434BA0" w:rsidRDefault="00434BA0">
            <w:pPr>
              <w:pStyle w:val="ConsPlusNormal"/>
              <w:jc w:val="center"/>
            </w:pPr>
            <w:r>
              <w:t>N 1</w:t>
            </w:r>
          </w:p>
        </w:tc>
        <w:tc>
          <w:tcPr>
            <w:tcW w:w="660" w:type="dxa"/>
          </w:tcPr>
          <w:p w:rsidR="00434BA0" w:rsidRDefault="00434BA0">
            <w:pPr>
              <w:pStyle w:val="ConsPlusNormal"/>
              <w:jc w:val="center"/>
            </w:pPr>
            <w:r>
              <w:t>N 2</w:t>
            </w:r>
          </w:p>
        </w:tc>
        <w:tc>
          <w:tcPr>
            <w:tcW w:w="660" w:type="dxa"/>
          </w:tcPr>
          <w:p w:rsidR="00434BA0" w:rsidRDefault="00434BA0">
            <w:pPr>
              <w:pStyle w:val="ConsPlusNormal"/>
              <w:jc w:val="center"/>
            </w:pPr>
            <w:r>
              <w:t>N 3</w:t>
            </w:r>
          </w:p>
        </w:tc>
        <w:tc>
          <w:tcPr>
            <w:tcW w:w="660" w:type="dxa"/>
          </w:tcPr>
          <w:p w:rsidR="00434BA0" w:rsidRDefault="00434BA0">
            <w:pPr>
              <w:pStyle w:val="ConsPlusNormal"/>
              <w:jc w:val="center"/>
            </w:pPr>
            <w:r>
              <w:t>N 4</w:t>
            </w: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  <w:r>
              <w:t>1.</w:t>
            </w:r>
          </w:p>
        </w:tc>
        <w:tc>
          <w:tcPr>
            <w:tcW w:w="5329" w:type="dxa"/>
          </w:tcPr>
          <w:p w:rsidR="00434BA0" w:rsidRDefault="00434BA0">
            <w:pPr>
              <w:pStyle w:val="ConsPlusNormal"/>
              <w:jc w:val="both"/>
            </w:pPr>
            <w:r>
              <w:t>Фактический пробег с пассажирами в год, км</w:t>
            </w:r>
          </w:p>
        </w:tc>
        <w:tc>
          <w:tcPr>
            <w:tcW w:w="99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66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66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66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660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  <w:r>
              <w:t>2.</w:t>
            </w:r>
          </w:p>
        </w:tc>
        <w:tc>
          <w:tcPr>
            <w:tcW w:w="5329" w:type="dxa"/>
          </w:tcPr>
          <w:p w:rsidR="00434BA0" w:rsidRDefault="00434BA0">
            <w:pPr>
              <w:pStyle w:val="ConsPlusNormal"/>
              <w:jc w:val="both"/>
            </w:pPr>
            <w:r>
              <w:t>Фактическая средняя вместимость автотранспортных средств, мест</w:t>
            </w:r>
          </w:p>
        </w:tc>
        <w:tc>
          <w:tcPr>
            <w:tcW w:w="99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66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66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66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660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  <w:r>
              <w:t>3.</w:t>
            </w:r>
          </w:p>
        </w:tc>
        <w:tc>
          <w:tcPr>
            <w:tcW w:w="5329" w:type="dxa"/>
          </w:tcPr>
          <w:p w:rsidR="00434BA0" w:rsidRDefault="00434BA0">
            <w:pPr>
              <w:pStyle w:val="ConsPlusNormal"/>
              <w:jc w:val="both"/>
            </w:pPr>
            <w:r>
              <w:t xml:space="preserve">Максимально возможный пассажирооборот, </w:t>
            </w:r>
            <w:proofErr w:type="spellStart"/>
            <w:r>
              <w:t>пасс.-км</w:t>
            </w:r>
            <w:proofErr w:type="spellEnd"/>
          </w:p>
        </w:tc>
        <w:tc>
          <w:tcPr>
            <w:tcW w:w="99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66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66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66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660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  <w:r>
              <w:t>4.</w:t>
            </w:r>
          </w:p>
        </w:tc>
        <w:tc>
          <w:tcPr>
            <w:tcW w:w="5329" w:type="dxa"/>
          </w:tcPr>
          <w:p w:rsidR="00434BA0" w:rsidRDefault="00434BA0">
            <w:pPr>
              <w:pStyle w:val="ConsPlusNormal"/>
              <w:jc w:val="both"/>
            </w:pPr>
            <w:r>
              <w:t xml:space="preserve">Фактический пассажирооборот, </w:t>
            </w:r>
            <w:proofErr w:type="spellStart"/>
            <w:r>
              <w:t>пасс.-км</w:t>
            </w:r>
            <w:proofErr w:type="spellEnd"/>
          </w:p>
        </w:tc>
        <w:tc>
          <w:tcPr>
            <w:tcW w:w="99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66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66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66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660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  <w:r>
              <w:t>5.</w:t>
            </w:r>
          </w:p>
        </w:tc>
        <w:tc>
          <w:tcPr>
            <w:tcW w:w="5329" w:type="dxa"/>
          </w:tcPr>
          <w:p w:rsidR="00434BA0" w:rsidRDefault="00434BA0">
            <w:pPr>
              <w:pStyle w:val="ConsPlusNormal"/>
              <w:jc w:val="both"/>
            </w:pPr>
            <w:r>
              <w:t>Коэффициент использования вместимости</w:t>
            </w:r>
          </w:p>
        </w:tc>
        <w:tc>
          <w:tcPr>
            <w:tcW w:w="99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66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66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66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660" w:type="dxa"/>
          </w:tcPr>
          <w:p w:rsidR="00434BA0" w:rsidRDefault="00434BA0">
            <w:pPr>
              <w:pStyle w:val="ConsPlusNormal"/>
            </w:pPr>
          </w:p>
        </w:tc>
      </w:tr>
    </w:tbl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right"/>
        <w:outlineLvl w:val="1"/>
      </w:pPr>
      <w:r>
        <w:t>Приложение N 11</w:t>
      </w:r>
    </w:p>
    <w:p w:rsidR="00434BA0" w:rsidRDefault="00434BA0">
      <w:pPr>
        <w:pStyle w:val="ConsPlusNormal"/>
        <w:jc w:val="right"/>
      </w:pPr>
      <w:r>
        <w:t>к Порядку</w:t>
      </w:r>
    </w:p>
    <w:p w:rsidR="00434BA0" w:rsidRDefault="00434BA0">
      <w:pPr>
        <w:pStyle w:val="ConsPlusNormal"/>
        <w:jc w:val="right"/>
      </w:pPr>
      <w:r>
        <w:lastRenderedPageBreak/>
        <w:t>установления тарифов</w:t>
      </w:r>
    </w:p>
    <w:p w:rsidR="00434BA0" w:rsidRDefault="00434BA0">
      <w:pPr>
        <w:pStyle w:val="ConsPlusNormal"/>
        <w:jc w:val="right"/>
      </w:pPr>
      <w:r>
        <w:t>на перевозки пассажиров</w:t>
      </w:r>
    </w:p>
    <w:p w:rsidR="00434BA0" w:rsidRDefault="00434BA0">
      <w:pPr>
        <w:pStyle w:val="ConsPlusNormal"/>
        <w:jc w:val="right"/>
      </w:pPr>
      <w:r>
        <w:t>и багажа автомобильным</w:t>
      </w:r>
    </w:p>
    <w:p w:rsidR="00434BA0" w:rsidRDefault="00434BA0">
      <w:pPr>
        <w:pStyle w:val="ConsPlusNormal"/>
        <w:jc w:val="right"/>
      </w:pPr>
      <w:r>
        <w:t>транспортом органом</w:t>
      </w:r>
    </w:p>
    <w:p w:rsidR="00434BA0" w:rsidRDefault="00434BA0">
      <w:pPr>
        <w:pStyle w:val="ConsPlusNormal"/>
        <w:jc w:val="right"/>
      </w:pPr>
      <w:r>
        <w:t>исполнительной власти</w:t>
      </w:r>
    </w:p>
    <w:p w:rsidR="00434BA0" w:rsidRDefault="00434BA0">
      <w:pPr>
        <w:pStyle w:val="ConsPlusNormal"/>
        <w:jc w:val="right"/>
      </w:pPr>
      <w:r>
        <w:t>Смоленской области</w:t>
      </w:r>
    </w:p>
    <w:p w:rsidR="00434BA0" w:rsidRDefault="00434BA0">
      <w:pPr>
        <w:pStyle w:val="ConsPlusNormal"/>
        <w:jc w:val="right"/>
      </w:pPr>
      <w:r>
        <w:t>в сфере государственного</w:t>
      </w:r>
    </w:p>
    <w:p w:rsidR="00434BA0" w:rsidRDefault="00434BA0">
      <w:pPr>
        <w:pStyle w:val="ConsPlusNormal"/>
        <w:jc w:val="right"/>
      </w:pPr>
      <w:r>
        <w:t>регулирования цен (тарифов)</w:t>
      </w: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right"/>
      </w:pPr>
      <w:r>
        <w:t>Форма</w:t>
      </w: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Title"/>
        <w:jc w:val="center"/>
      </w:pPr>
      <w:bookmarkStart w:id="22" w:name="P1487"/>
      <w:bookmarkEnd w:id="22"/>
      <w:r>
        <w:t>РАСЧЕТ</w:t>
      </w:r>
    </w:p>
    <w:p w:rsidR="00434BA0" w:rsidRDefault="00434BA0">
      <w:pPr>
        <w:pStyle w:val="ConsPlusTitle"/>
        <w:jc w:val="center"/>
      </w:pPr>
      <w:r>
        <w:t>АМОРТИЗАЦИОННЫХ ОТЧИСЛЕНИЙ ПО ПАССАЖИРСКОМУ ТРАНСПОРТУ</w:t>
      </w:r>
    </w:p>
    <w:p w:rsidR="00434BA0" w:rsidRDefault="00434BA0">
      <w:pPr>
        <w:pStyle w:val="ConsPlusNormal"/>
        <w:jc w:val="both"/>
      </w:pPr>
    </w:p>
    <w:p w:rsidR="00434BA0" w:rsidRDefault="00434BA0">
      <w:pPr>
        <w:sectPr w:rsidR="00434BA0">
          <w:pgSz w:w="11905" w:h="16838"/>
          <w:pgMar w:top="1134" w:right="567" w:bottom="1134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1361"/>
        <w:gridCol w:w="1320"/>
        <w:gridCol w:w="1587"/>
        <w:gridCol w:w="1650"/>
        <w:gridCol w:w="1320"/>
        <w:gridCol w:w="1155"/>
        <w:gridCol w:w="1871"/>
        <w:gridCol w:w="1871"/>
        <w:gridCol w:w="1020"/>
        <w:gridCol w:w="1871"/>
      </w:tblGrid>
      <w:tr w:rsidR="00434BA0">
        <w:tc>
          <w:tcPr>
            <w:tcW w:w="660" w:type="dxa"/>
            <w:vMerge w:val="restart"/>
          </w:tcPr>
          <w:p w:rsidR="00434BA0" w:rsidRDefault="00434BA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61" w:type="dxa"/>
            <w:vMerge w:val="restart"/>
          </w:tcPr>
          <w:p w:rsidR="00434BA0" w:rsidRDefault="00434BA0">
            <w:pPr>
              <w:pStyle w:val="ConsPlusNormal"/>
              <w:jc w:val="center"/>
            </w:pPr>
            <w:r>
              <w:t>Марка</w:t>
            </w:r>
          </w:p>
          <w:p w:rsidR="00434BA0" w:rsidRDefault="00434BA0">
            <w:pPr>
              <w:pStyle w:val="ConsPlusNormal"/>
              <w:jc w:val="center"/>
            </w:pPr>
            <w:r>
              <w:t>автобуса</w:t>
            </w:r>
          </w:p>
          <w:p w:rsidR="00434BA0" w:rsidRDefault="00434BA0">
            <w:pPr>
              <w:pStyle w:val="ConsPlusNormal"/>
              <w:jc w:val="center"/>
            </w:pPr>
            <w:r>
              <w:t>и</w:t>
            </w:r>
          </w:p>
          <w:p w:rsidR="00434BA0" w:rsidRDefault="00434BA0">
            <w:pPr>
              <w:pStyle w:val="ConsPlusNormal"/>
              <w:jc w:val="center"/>
            </w:pPr>
            <w:proofErr w:type="spellStart"/>
            <w:r>
              <w:t>госномер</w:t>
            </w:r>
            <w:proofErr w:type="spellEnd"/>
          </w:p>
        </w:tc>
        <w:tc>
          <w:tcPr>
            <w:tcW w:w="1320" w:type="dxa"/>
            <w:vMerge w:val="restart"/>
          </w:tcPr>
          <w:p w:rsidR="00434BA0" w:rsidRDefault="00434BA0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587" w:type="dxa"/>
            <w:vMerge w:val="restart"/>
          </w:tcPr>
          <w:p w:rsidR="00434BA0" w:rsidRDefault="00434BA0">
            <w:pPr>
              <w:pStyle w:val="ConsPlusNormal"/>
              <w:jc w:val="center"/>
            </w:pPr>
            <w:r>
              <w:t>Балансовая стоимость</w:t>
            </w:r>
          </w:p>
          <w:p w:rsidR="00434BA0" w:rsidRDefault="00434BA0">
            <w:pPr>
              <w:pStyle w:val="ConsPlusNormal"/>
              <w:jc w:val="center"/>
            </w:pPr>
            <w:r>
              <w:t>(руб.)</w:t>
            </w:r>
          </w:p>
        </w:tc>
        <w:tc>
          <w:tcPr>
            <w:tcW w:w="2970" w:type="dxa"/>
            <w:gridSpan w:val="2"/>
          </w:tcPr>
          <w:p w:rsidR="00434BA0" w:rsidRDefault="00434BA0">
            <w:pPr>
              <w:pStyle w:val="ConsPlusNormal"/>
              <w:jc w:val="center"/>
            </w:pPr>
            <w:r>
              <w:t>Амортизация</w:t>
            </w:r>
          </w:p>
        </w:tc>
        <w:tc>
          <w:tcPr>
            <w:tcW w:w="3026" w:type="dxa"/>
            <w:gridSpan w:val="2"/>
          </w:tcPr>
          <w:p w:rsidR="00434BA0" w:rsidRDefault="00434BA0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1871" w:type="dxa"/>
            <w:vMerge w:val="restart"/>
          </w:tcPr>
          <w:p w:rsidR="00434BA0" w:rsidRDefault="00434BA0">
            <w:pPr>
              <w:pStyle w:val="ConsPlusNormal"/>
              <w:jc w:val="center"/>
            </w:pPr>
            <w:r>
              <w:t>Остаточная стоимость на ____ 20__ г. (руб.)</w:t>
            </w:r>
          </w:p>
        </w:tc>
        <w:tc>
          <w:tcPr>
            <w:tcW w:w="2891" w:type="dxa"/>
            <w:gridSpan w:val="2"/>
          </w:tcPr>
          <w:p w:rsidR="00434BA0" w:rsidRDefault="00434BA0">
            <w:pPr>
              <w:pStyle w:val="ConsPlusNormal"/>
              <w:jc w:val="center"/>
            </w:pPr>
            <w:r>
              <w:t>На период регулирования</w:t>
            </w:r>
          </w:p>
        </w:tc>
      </w:tr>
      <w:tr w:rsidR="00434BA0">
        <w:tc>
          <w:tcPr>
            <w:tcW w:w="660" w:type="dxa"/>
            <w:vMerge/>
          </w:tcPr>
          <w:p w:rsidR="00434BA0" w:rsidRDefault="00434BA0"/>
        </w:tc>
        <w:tc>
          <w:tcPr>
            <w:tcW w:w="1361" w:type="dxa"/>
            <w:vMerge/>
          </w:tcPr>
          <w:p w:rsidR="00434BA0" w:rsidRDefault="00434BA0"/>
        </w:tc>
        <w:tc>
          <w:tcPr>
            <w:tcW w:w="1320" w:type="dxa"/>
            <w:vMerge/>
          </w:tcPr>
          <w:p w:rsidR="00434BA0" w:rsidRDefault="00434BA0"/>
        </w:tc>
        <w:tc>
          <w:tcPr>
            <w:tcW w:w="1587" w:type="dxa"/>
            <w:vMerge/>
          </w:tcPr>
          <w:p w:rsidR="00434BA0" w:rsidRDefault="00434BA0"/>
        </w:tc>
        <w:tc>
          <w:tcPr>
            <w:tcW w:w="1650" w:type="dxa"/>
          </w:tcPr>
          <w:p w:rsidR="00434BA0" w:rsidRDefault="00434BA0">
            <w:pPr>
              <w:pStyle w:val="ConsPlusNormal"/>
              <w:jc w:val="center"/>
            </w:pPr>
            <w:r>
              <w:t>% от стоимости</w:t>
            </w:r>
          </w:p>
        </w:tc>
        <w:tc>
          <w:tcPr>
            <w:tcW w:w="1320" w:type="dxa"/>
          </w:tcPr>
          <w:p w:rsidR="00434BA0" w:rsidRDefault="00434BA0">
            <w:pPr>
              <w:pStyle w:val="ConsPlusNormal"/>
              <w:jc w:val="center"/>
            </w:pPr>
            <w:r>
              <w:t>на 1000 км пробега</w:t>
            </w:r>
          </w:p>
        </w:tc>
        <w:tc>
          <w:tcPr>
            <w:tcW w:w="1155" w:type="dxa"/>
          </w:tcPr>
          <w:p w:rsidR="00434BA0" w:rsidRDefault="00434BA0">
            <w:pPr>
              <w:pStyle w:val="ConsPlusNormal"/>
              <w:jc w:val="center"/>
            </w:pPr>
            <w:r>
              <w:t>пробег (км)</w:t>
            </w:r>
          </w:p>
        </w:tc>
        <w:tc>
          <w:tcPr>
            <w:tcW w:w="1871" w:type="dxa"/>
          </w:tcPr>
          <w:p w:rsidR="00434BA0" w:rsidRDefault="00434BA0">
            <w:pPr>
              <w:pStyle w:val="ConsPlusNormal"/>
              <w:jc w:val="center"/>
            </w:pPr>
            <w:r>
              <w:t>сумма амортизации</w:t>
            </w:r>
          </w:p>
          <w:p w:rsidR="00434BA0" w:rsidRDefault="00434BA0">
            <w:pPr>
              <w:pStyle w:val="ConsPlusNormal"/>
              <w:jc w:val="center"/>
            </w:pPr>
            <w:r>
              <w:t>(руб.)</w:t>
            </w:r>
          </w:p>
        </w:tc>
        <w:tc>
          <w:tcPr>
            <w:tcW w:w="1871" w:type="dxa"/>
            <w:vMerge/>
          </w:tcPr>
          <w:p w:rsidR="00434BA0" w:rsidRDefault="00434BA0"/>
        </w:tc>
        <w:tc>
          <w:tcPr>
            <w:tcW w:w="1020" w:type="dxa"/>
          </w:tcPr>
          <w:p w:rsidR="00434BA0" w:rsidRDefault="00434BA0">
            <w:pPr>
              <w:pStyle w:val="ConsPlusNormal"/>
              <w:jc w:val="center"/>
            </w:pPr>
            <w:r>
              <w:t>пробег (км)</w:t>
            </w:r>
          </w:p>
        </w:tc>
        <w:tc>
          <w:tcPr>
            <w:tcW w:w="1871" w:type="dxa"/>
          </w:tcPr>
          <w:p w:rsidR="00434BA0" w:rsidRDefault="00434BA0">
            <w:pPr>
              <w:pStyle w:val="ConsPlusNormal"/>
              <w:jc w:val="center"/>
            </w:pPr>
            <w:r>
              <w:t>сумма амортизации</w:t>
            </w:r>
          </w:p>
          <w:p w:rsidR="00434BA0" w:rsidRDefault="00434BA0">
            <w:pPr>
              <w:pStyle w:val="ConsPlusNormal"/>
              <w:jc w:val="center"/>
            </w:pPr>
            <w:r>
              <w:t>(руб.)</w:t>
            </w: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  <w:r>
              <w:t>1.</w:t>
            </w:r>
          </w:p>
        </w:tc>
        <w:tc>
          <w:tcPr>
            <w:tcW w:w="1361" w:type="dxa"/>
          </w:tcPr>
          <w:p w:rsidR="00434BA0" w:rsidRDefault="00434BA0">
            <w:pPr>
              <w:pStyle w:val="ConsPlusNormal"/>
              <w:jc w:val="both"/>
            </w:pPr>
            <w:r>
              <w:t>ПАЗ __, N</w:t>
            </w:r>
          </w:p>
        </w:tc>
        <w:tc>
          <w:tcPr>
            <w:tcW w:w="132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58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6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32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15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02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  <w:r>
              <w:t>2.</w:t>
            </w:r>
          </w:p>
        </w:tc>
        <w:tc>
          <w:tcPr>
            <w:tcW w:w="1361" w:type="dxa"/>
          </w:tcPr>
          <w:p w:rsidR="00434BA0" w:rsidRDefault="00434B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58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6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32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15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02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  <w:r>
              <w:t>3.</w:t>
            </w:r>
          </w:p>
        </w:tc>
        <w:tc>
          <w:tcPr>
            <w:tcW w:w="1361" w:type="dxa"/>
          </w:tcPr>
          <w:p w:rsidR="00434BA0" w:rsidRDefault="00434B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58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6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32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15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02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  <w:r>
              <w:t>4.</w:t>
            </w:r>
          </w:p>
        </w:tc>
        <w:tc>
          <w:tcPr>
            <w:tcW w:w="1361" w:type="dxa"/>
          </w:tcPr>
          <w:p w:rsidR="00434BA0" w:rsidRDefault="00434BA0">
            <w:pPr>
              <w:pStyle w:val="ConsPlusNormal"/>
              <w:jc w:val="both"/>
            </w:pPr>
            <w:r>
              <w:t>ЛАЗ __, N</w:t>
            </w:r>
          </w:p>
        </w:tc>
        <w:tc>
          <w:tcPr>
            <w:tcW w:w="132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58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6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32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15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02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  <w:r>
              <w:t>5.</w:t>
            </w:r>
          </w:p>
        </w:tc>
        <w:tc>
          <w:tcPr>
            <w:tcW w:w="1361" w:type="dxa"/>
          </w:tcPr>
          <w:p w:rsidR="00434BA0" w:rsidRDefault="00434B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58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6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32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15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02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  <w:r>
              <w:t>6.</w:t>
            </w:r>
          </w:p>
        </w:tc>
        <w:tc>
          <w:tcPr>
            <w:tcW w:w="1361" w:type="dxa"/>
          </w:tcPr>
          <w:p w:rsidR="00434BA0" w:rsidRDefault="00434B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58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6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32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15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02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  <w:r>
              <w:t>7.</w:t>
            </w:r>
          </w:p>
        </w:tc>
        <w:tc>
          <w:tcPr>
            <w:tcW w:w="1361" w:type="dxa"/>
          </w:tcPr>
          <w:p w:rsidR="00434BA0" w:rsidRDefault="00434BA0">
            <w:pPr>
              <w:pStyle w:val="ConsPlusNormal"/>
              <w:jc w:val="both"/>
            </w:pPr>
            <w:r>
              <w:t>КАВЗ _, N</w:t>
            </w:r>
          </w:p>
        </w:tc>
        <w:tc>
          <w:tcPr>
            <w:tcW w:w="132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58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6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32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15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02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  <w:r>
              <w:t>8.</w:t>
            </w:r>
          </w:p>
        </w:tc>
        <w:tc>
          <w:tcPr>
            <w:tcW w:w="1361" w:type="dxa"/>
          </w:tcPr>
          <w:p w:rsidR="00434BA0" w:rsidRDefault="00434B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58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6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32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15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02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  <w:r>
              <w:t>9.</w:t>
            </w:r>
          </w:p>
        </w:tc>
        <w:tc>
          <w:tcPr>
            <w:tcW w:w="1361" w:type="dxa"/>
          </w:tcPr>
          <w:p w:rsidR="00434BA0" w:rsidRDefault="00434B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58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6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32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15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02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1361" w:type="dxa"/>
          </w:tcPr>
          <w:p w:rsidR="00434BA0" w:rsidRDefault="00434BA0">
            <w:pPr>
              <w:pStyle w:val="ConsPlusNormal"/>
              <w:jc w:val="both"/>
            </w:pPr>
            <w:proofErr w:type="spellStart"/>
            <w:r>
              <w:t>ЛиАЗ</w:t>
            </w:r>
            <w:proofErr w:type="spellEnd"/>
            <w:r>
              <w:t xml:space="preserve"> _, N</w:t>
            </w:r>
          </w:p>
        </w:tc>
        <w:tc>
          <w:tcPr>
            <w:tcW w:w="132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58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6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32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15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02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1361" w:type="dxa"/>
          </w:tcPr>
          <w:p w:rsidR="00434BA0" w:rsidRDefault="00434B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58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6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32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15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02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1361" w:type="dxa"/>
          </w:tcPr>
          <w:p w:rsidR="00434BA0" w:rsidRDefault="00434B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58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6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32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15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02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1361" w:type="dxa"/>
          </w:tcPr>
          <w:p w:rsidR="00434BA0" w:rsidRDefault="00434BA0">
            <w:pPr>
              <w:pStyle w:val="ConsPlusNormal"/>
            </w:pPr>
            <w:r>
              <w:t>ГАЗ</w:t>
            </w:r>
          </w:p>
          <w:p w:rsidR="00434BA0" w:rsidRDefault="00434BA0">
            <w:pPr>
              <w:pStyle w:val="ConsPlusNormal"/>
              <w:jc w:val="both"/>
            </w:pPr>
            <w:r>
              <w:t>(Газель), N</w:t>
            </w:r>
          </w:p>
        </w:tc>
        <w:tc>
          <w:tcPr>
            <w:tcW w:w="132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587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65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32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15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02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</w:tr>
      <w:tr w:rsidR="00434BA0">
        <w:tc>
          <w:tcPr>
            <w:tcW w:w="66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361" w:type="dxa"/>
          </w:tcPr>
          <w:p w:rsidR="00434BA0" w:rsidRDefault="00434BA0">
            <w:pPr>
              <w:pStyle w:val="ConsPlusNormal"/>
            </w:pPr>
            <w:r>
              <w:t>Итого</w:t>
            </w:r>
          </w:p>
        </w:tc>
        <w:tc>
          <w:tcPr>
            <w:tcW w:w="1320" w:type="dxa"/>
          </w:tcPr>
          <w:p w:rsidR="00434BA0" w:rsidRDefault="00434BA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87" w:type="dxa"/>
          </w:tcPr>
          <w:p w:rsidR="00434BA0" w:rsidRDefault="00434BA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650" w:type="dxa"/>
          </w:tcPr>
          <w:p w:rsidR="00434BA0" w:rsidRDefault="00434BA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20" w:type="dxa"/>
          </w:tcPr>
          <w:p w:rsidR="00434BA0" w:rsidRDefault="00434BA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55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</w:tcPr>
          <w:p w:rsidR="00434BA0" w:rsidRDefault="00434BA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20" w:type="dxa"/>
          </w:tcPr>
          <w:p w:rsidR="00434BA0" w:rsidRDefault="00434BA0">
            <w:pPr>
              <w:pStyle w:val="ConsPlusNormal"/>
            </w:pPr>
          </w:p>
        </w:tc>
        <w:tc>
          <w:tcPr>
            <w:tcW w:w="1871" w:type="dxa"/>
          </w:tcPr>
          <w:p w:rsidR="00434BA0" w:rsidRDefault="00434BA0">
            <w:pPr>
              <w:pStyle w:val="ConsPlusNormal"/>
            </w:pPr>
          </w:p>
        </w:tc>
      </w:tr>
    </w:tbl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jc w:val="both"/>
      </w:pPr>
    </w:p>
    <w:p w:rsidR="00434BA0" w:rsidRDefault="00434B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376E" w:rsidRDefault="0051376E" w:rsidP="00613C79"/>
    <w:sectPr w:rsidR="0051376E" w:rsidSect="00434BA0">
      <w:pgSz w:w="16838" w:h="11905" w:orient="landscape"/>
      <w:pgMar w:top="1134" w:right="1134" w:bottom="567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7AB" w:rsidRDefault="003F57AB" w:rsidP="00434BA0">
      <w:r>
        <w:separator/>
      </w:r>
    </w:p>
  </w:endnote>
  <w:endnote w:type="continuationSeparator" w:id="0">
    <w:p w:rsidR="003F57AB" w:rsidRDefault="003F57AB" w:rsidP="00434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7AB" w:rsidRDefault="003F57AB" w:rsidP="00434BA0">
      <w:r>
        <w:separator/>
      </w:r>
    </w:p>
  </w:footnote>
  <w:footnote w:type="continuationSeparator" w:id="0">
    <w:p w:rsidR="003F57AB" w:rsidRDefault="003F57AB" w:rsidP="00434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7239"/>
      <w:docPartObj>
        <w:docPartGallery w:val="Page Numbers (Top of Page)"/>
        <w:docPartUnique/>
      </w:docPartObj>
    </w:sdtPr>
    <w:sdtContent>
      <w:p w:rsidR="00434BA0" w:rsidRDefault="00404786">
        <w:pPr>
          <w:pStyle w:val="a3"/>
          <w:jc w:val="center"/>
        </w:pPr>
        <w:fldSimple w:instr=" PAGE   \* MERGEFORMAT ">
          <w:r w:rsidR="0056088D">
            <w:rPr>
              <w:noProof/>
            </w:rPr>
            <w:t>2</w:t>
          </w:r>
        </w:fldSimple>
      </w:p>
    </w:sdtContent>
  </w:sdt>
  <w:p w:rsidR="00434BA0" w:rsidRDefault="00434B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BA0"/>
    <w:rsid w:val="00085711"/>
    <w:rsid w:val="003B67D3"/>
    <w:rsid w:val="003F57AB"/>
    <w:rsid w:val="00404786"/>
    <w:rsid w:val="00434BA0"/>
    <w:rsid w:val="0051376E"/>
    <w:rsid w:val="0056088D"/>
    <w:rsid w:val="00613C79"/>
    <w:rsid w:val="00762B7C"/>
    <w:rsid w:val="00864ED7"/>
    <w:rsid w:val="0088783F"/>
    <w:rsid w:val="00A75DD6"/>
    <w:rsid w:val="00C43213"/>
    <w:rsid w:val="00C94699"/>
    <w:rsid w:val="00CF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B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BA0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434B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4BA0"/>
    <w:rPr>
      <w:rFonts w:ascii="Times New Roman" w:hAnsi="Times New Roman"/>
      <w:sz w:val="28"/>
    </w:rPr>
  </w:style>
  <w:style w:type="paragraph" w:customStyle="1" w:styleId="ConsPlusNormal">
    <w:name w:val="ConsPlusNormal"/>
    <w:rsid w:val="0043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3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434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477DFF69A0228D89124172611AD34B01345D65E9758D95B5A1CFB9CFE9D7B19E9BB5576C3AA0856B7511D1B2BAF5C4FC4469F9A661F1EV424G" TargetMode="External"/><Relationship Id="rId13" Type="http://schemas.openxmlformats.org/officeDocument/2006/relationships/hyperlink" Target="consultantplus://offline/ref=A88477DFF69A0228D89124172611AD34B01044D2569558D95B5A1CFB9CFE9D7B19E9BB5576C2A20F51B7511D1B2BAF5C4FC4469F9A661F1EV424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8477DFF69A0228D8913A1A307DF03EB51918DA59945588070547A6CBF7972C5EA6E21732CEAB0C55BC0549542AF3181DD7469D9A641A014F6FBAV82CG" TargetMode="External"/><Relationship Id="rId12" Type="http://schemas.openxmlformats.org/officeDocument/2006/relationships/hyperlink" Target="consultantplus://offline/ref=A88477DFF69A0228D8913A1A307DF03EB51918DA59945588070547A6CBF7972C5EA6E21732CEAB0C55BC0549542AF3181DD7469D9A641A014F6FBAV82CG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8477DFF69A0228D8913A1A307DF03EB51918DA5A9555880E0547A6CBF7972C5EA6E21732CEAB0C55BC0544542AF3181DD7469D9A641A014F6FBAV82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477DFF69A0228D8913A1A307DF03EB51918DA5A9555880E0547A6CBF7972C5EA6E21732CEAB0C55BC0549542AF3181DD7469D9A641A014F6FBAV82CG" TargetMode="External"/><Relationship Id="rId11" Type="http://schemas.openxmlformats.org/officeDocument/2006/relationships/hyperlink" Target="consultantplus://offline/ref=A88477DFF69A0228D8913A1A307DF03EB51918DA5A9555880E0547A6CBF7972C5EA6E21732CEAB0C55BC054A542AF3181DD7469D9A641A014F6FBAV82C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88477DFF69A0228D89124172611AD34B01044D2569558D95B5A1CFB9CFE9D7B0BE9E35976C4B40C50A2074C5EV727G" TargetMode="External"/><Relationship Id="rId10" Type="http://schemas.openxmlformats.org/officeDocument/2006/relationships/hyperlink" Target="consultantplus://offline/ref=A88477DFF69A0228D8913A1A307DF03EB51918DA59945588070547A6CBF7972C5EA6E21732CEAB0C55BC0549542AF3181DD7469D9A641A014F6FBAV82C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88477DFF69A0228D8913A1A307DF03EB51918DA5A9555880E0547A6CBF7972C5EA6E21732CEAB0C55BC0549542AF3181DD7469D9A641A014F6FBAV82CG" TargetMode="External"/><Relationship Id="rId14" Type="http://schemas.openxmlformats.org/officeDocument/2006/relationships/hyperlink" Target="consultantplus://offline/ref=A88477DFF69A0228D89124172611AD34B01044D2569558D95B5A1CFB9CFE9D7B19E9BB5576C1AA0957B7511D1B2BAF5C4FC4469F9A661F1EV42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5025</Words>
  <Characters>28645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33603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Московская</dc:creator>
  <cp:lastModifiedBy>Московская</cp:lastModifiedBy>
  <cp:revision>2</cp:revision>
  <dcterms:created xsi:type="dcterms:W3CDTF">2019-05-07T06:54:00Z</dcterms:created>
  <dcterms:modified xsi:type="dcterms:W3CDTF">2019-05-07T07:06:00Z</dcterms:modified>
</cp:coreProperties>
</file>